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1F" w:rsidRDefault="00D3301F" w:rsidP="00D3301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521-522.</w:t>
      </w:r>
    </w:p>
    <w:p w:rsidR="002D3416" w:rsidRPr="002D3416" w:rsidRDefault="002D3416" w:rsidP="00D3301F">
      <w:pPr>
        <w:suppressLineNumbers/>
        <w:spacing w:after="0"/>
        <w:jc w:val="both"/>
        <w:rPr>
          <w:szCs w:val="20"/>
        </w:rPr>
      </w:pPr>
      <w:r w:rsidRPr="00D3301F">
        <w:rPr>
          <w:b/>
          <w:smallCaps/>
          <w:sz w:val="32"/>
          <w:szCs w:val="20"/>
        </w:rPr>
        <w:t>La griesche d</w:t>
      </w:r>
      <w:r w:rsidR="004D6C03" w:rsidRPr="00D3301F">
        <w:rPr>
          <w:b/>
          <w:smallCaps/>
          <w:sz w:val="32"/>
          <w:szCs w:val="20"/>
        </w:rPr>
        <w:t>’</w:t>
      </w:r>
      <w:r w:rsidRPr="00D3301F">
        <w:rPr>
          <w:b/>
          <w:smallCaps/>
          <w:sz w:val="32"/>
          <w:szCs w:val="20"/>
        </w:rPr>
        <w:t>yver</w:t>
      </w:r>
      <w:r w:rsidRPr="002D3416">
        <w:rPr>
          <w:smallCaps/>
          <w:szCs w:val="20"/>
          <w:vertAlign w:val="superscript"/>
        </w:rPr>
        <w:footnoteReference w:id="2"/>
      </w:r>
      <w:r w:rsidR="004D6C03">
        <w:rPr>
          <w:szCs w:val="20"/>
        </w:rPr>
        <w:t>.</w:t>
      </w:r>
    </w:p>
    <w:p w:rsidR="002D3416" w:rsidRPr="002D3416" w:rsidRDefault="002D3416" w:rsidP="00B7115B">
      <w:pPr>
        <w:suppressLineNumbers/>
        <w:spacing w:after="0"/>
        <w:ind w:firstLine="284"/>
        <w:jc w:val="both"/>
        <w:rPr>
          <w:szCs w:val="20"/>
        </w:rPr>
      </w:pP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Contre</w:t>
      </w:r>
      <w:r w:rsidRPr="002D3416">
        <w:rPr>
          <w:szCs w:val="20"/>
          <w:vertAlign w:val="superscript"/>
        </w:rPr>
        <w:footnoteReference w:id="3"/>
      </w:r>
      <w:r w:rsidRPr="002D3416">
        <w:rPr>
          <w:szCs w:val="20"/>
        </w:rPr>
        <w:t xml:space="preserve"> le tens qu</w:t>
      </w:r>
      <w:r w:rsidR="004D6C03">
        <w:rPr>
          <w:szCs w:val="20"/>
        </w:rPr>
        <w:t>’</w:t>
      </w:r>
      <w:r w:rsidRPr="002D3416">
        <w:rPr>
          <w:szCs w:val="20"/>
        </w:rPr>
        <w:t>arbre desfueille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Qu</w:t>
      </w:r>
      <w:r w:rsidR="004D6C03">
        <w:rPr>
          <w:szCs w:val="20"/>
        </w:rPr>
        <w:t>’</w:t>
      </w:r>
      <w:r w:rsidRPr="002D3416">
        <w:rPr>
          <w:szCs w:val="20"/>
        </w:rPr>
        <w:t xml:space="preserve">il ne remaint en branche fueille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Qui n</w:t>
      </w:r>
      <w:r w:rsidR="004D6C03">
        <w:rPr>
          <w:szCs w:val="20"/>
        </w:rPr>
        <w:t>’</w:t>
      </w:r>
      <w:r w:rsidRPr="002D3416">
        <w:rPr>
          <w:szCs w:val="20"/>
        </w:rPr>
        <w:t>aut a terre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Por</w:t>
      </w:r>
      <w:r w:rsidRPr="002D3416">
        <w:rPr>
          <w:szCs w:val="20"/>
          <w:vertAlign w:val="superscript"/>
        </w:rPr>
        <w:footnoteReference w:id="4"/>
      </w:r>
      <w:r w:rsidRPr="002D3416">
        <w:rPr>
          <w:szCs w:val="20"/>
        </w:rPr>
        <w:t xml:space="preserve"> povreté qui moi aterre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 xml:space="preserve">Qui de toutes pars me muet guerre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Contre l</w:t>
      </w:r>
      <w:r w:rsidR="004D6C03">
        <w:rPr>
          <w:szCs w:val="20"/>
        </w:rPr>
        <w:t>’</w:t>
      </w:r>
      <w:r w:rsidRPr="002D3416">
        <w:rPr>
          <w:szCs w:val="20"/>
        </w:rPr>
        <w:t>yver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Dont moult me sont changié li ver</w:t>
      </w:r>
      <w:r w:rsidRPr="002D3416">
        <w:rPr>
          <w:szCs w:val="20"/>
          <w:vertAlign w:val="superscript"/>
        </w:rPr>
        <w:footnoteReference w:id="5"/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Mon dit commence trop diver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De povre estoire</w:t>
      </w:r>
      <w:r w:rsidRPr="002D3416">
        <w:rPr>
          <w:szCs w:val="20"/>
          <w:vertAlign w:val="superscript"/>
        </w:rPr>
        <w:footnoteReference w:id="6"/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 xml:space="preserve">Povre sens et povre memoire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M</w:t>
      </w:r>
      <w:r w:rsidR="004D6C03">
        <w:rPr>
          <w:szCs w:val="20"/>
        </w:rPr>
        <w:t>’</w:t>
      </w:r>
      <w:r w:rsidRPr="002D3416">
        <w:rPr>
          <w:szCs w:val="20"/>
        </w:rPr>
        <w:t>a Diex doné</w:t>
      </w:r>
      <w:r w:rsidR="004D6C03">
        <w:rPr>
          <w:szCs w:val="20"/>
        </w:rPr>
        <w:t xml:space="preserve">, </w:t>
      </w:r>
      <w:r w:rsidRPr="002D3416">
        <w:rPr>
          <w:szCs w:val="20"/>
        </w:rPr>
        <w:t>li rois de gloire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Et povre rente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Et froit au cul quant bise vente</w:t>
      </w:r>
      <w:r w:rsidRPr="002D3416">
        <w:rPr>
          <w:szCs w:val="20"/>
          <w:vertAlign w:val="superscript"/>
        </w:rPr>
        <w:footnoteReference w:id="7"/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vens me vient</w:t>
      </w:r>
      <w:r w:rsidR="004D6C03">
        <w:rPr>
          <w:szCs w:val="20"/>
        </w:rPr>
        <w:t xml:space="preserve">, </w:t>
      </w:r>
      <w:r w:rsidRPr="002D3416">
        <w:rPr>
          <w:szCs w:val="20"/>
        </w:rPr>
        <w:t>li vens m</w:t>
      </w:r>
      <w:r w:rsidR="004D6C03">
        <w:rPr>
          <w:szCs w:val="20"/>
        </w:rPr>
        <w:t>’</w:t>
      </w:r>
      <w:r w:rsidRPr="002D3416">
        <w:rPr>
          <w:szCs w:val="20"/>
        </w:rPr>
        <w:t xml:space="preserve">esvente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Et trop sovent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Plusors foïes sent le vent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Bien le</w:t>
      </w:r>
      <w:r w:rsidRPr="002D3416">
        <w:rPr>
          <w:szCs w:val="20"/>
          <w:vertAlign w:val="superscript"/>
        </w:rPr>
        <w:footnoteReference w:id="8"/>
      </w:r>
      <w:r w:rsidRPr="002D3416">
        <w:rPr>
          <w:szCs w:val="20"/>
        </w:rPr>
        <w:t xml:space="preserve"> m</w:t>
      </w:r>
      <w:r w:rsidR="004D6C03">
        <w:rPr>
          <w:szCs w:val="20"/>
        </w:rPr>
        <w:t>’</w:t>
      </w:r>
      <w:r w:rsidRPr="002D3416">
        <w:rPr>
          <w:szCs w:val="20"/>
        </w:rPr>
        <w:t>ot griesche en covent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Quanques me livre</w:t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Bien me paie</w:t>
      </w:r>
      <w:r w:rsidR="004D6C03">
        <w:rPr>
          <w:szCs w:val="20"/>
        </w:rPr>
        <w:t xml:space="preserve">, </w:t>
      </w:r>
      <w:r w:rsidRPr="002D3416">
        <w:rPr>
          <w:szCs w:val="20"/>
        </w:rPr>
        <w:t>bien me delivre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Contre le sout me rent la livre</w:t>
      </w:r>
      <w:r w:rsidRPr="002D3416">
        <w:rPr>
          <w:szCs w:val="20"/>
          <w:vertAlign w:val="superscript"/>
        </w:rPr>
        <w:footnoteReference w:id="9"/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De grant poverte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Povretez est sor moi reverte</w:t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Toz jors m</w:t>
      </w:r>
      <w:r w:rsidR="004D6C03">
        <w:rPr>
          <w:szCs w:val="20"/>
        </w:rPr>
        <w:t>’</w:t>
      </w:r>
      <w:r w:rsidRPr="002D3416">
        <w:rPr>
          <w:szCs w:val="20"/>
        </w:rPr>
        <w:t>en est la porte ouverte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Toz jors i sui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Ne nule foiz ne m</w:t>
      </w:r>
      <w:r w:rsidR="004D6C03">
        <w:rPr>
          <w:szCs w:val="20"/>
        </w:rPr>
        <w:t>’</w:t>
      </w:r>
      <w:r w:rsidRPr="002D3416">
        <w:rPr>
          <w:szCs w:val="20"/>
        </w:rPr>
        <w:t>en eschui</w:t>
      </w:r>
      <w:r w:rsidRPr="002D3416">
        <w:rPr>
          <w:szCs w:val="20"/>
          <w:vertAlign w:val="superscript"/>
        </w:rPr>
        <w:footnoteReference w:id="10"/>
      </w:r>
      <w:r w:rsidR="004D6C03">
        <w:rPr>
          <w:szCs w:val="20"/>
        </w:rPr>
        <w:t>.</w:t>
      </w:r>
    </w:p>
    <w:p w:rsidR="00B7115B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Par pluie moil</w:t>
      </w:r>
      <w:r w:rsidR="004D6C03">
        <w:rPr>
          <w:szCs w:val="20"/>
        </w:rPr>
        <w:t xml:space="preserve">, </w:t>
      </w:r>
      <w:r w:rsidRPr="002D3416">
        <w:rPr>
          <w:szCs w:val="20"/>
        </w:rPr>
        <w:t>par chaut essui</w:t>
      </w:r>
      <w:r w:rsidRPr="002D3416">
        <w:rPr>
          <w:szCs w:val="20"/>
          <w:vertAlign w:val="superscript"/>
        </w:rPr>
        <w:footnoteReference w:id="11"/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 xml:space="preserve">Ci a riche </w:t>
      </w:r>
      <w:r w:rsidR="00071CB9">
        <w:rPr>
          <w:szCs w:val="20"/>
        </w:rPr>
        <w:t>h</w:t>
      </w:r>
      <w:r w:rsidR="004D6C03">
        <w:rPr>
          <w:szCs w:val="20"/>
        </w:rPr>
        <w:t xml:space="preserve">omme !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Je ne dorm que le premier somme</w:t>
      </w:r>
      <w:r w:rsidRPr="002D3416">
        <w:rPr>
          <w:szCs w:val="20"/>
          <w:vertAlign w:val="superscript"/>
        </w:rPr>
        <w:footnoteReference w:id="12"/>
      </w:r>
      <w:r w:rsidR="004D6C03">
        <w:rPr>
          <w:szCs w:val="20"/>
        </w:rPr>
        <w:t>.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lastRenderedPageBreak/>
        <w:t>De mon avoir ne sai la somme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Qu</w:t>
      </w:r>
      <w:r w:rsidR="004D6C03">
        <w:rPr>
          <w:szCs w:val="20"/>
        </w:rPr>
        <w:t>’</w:t>
      </w:r>
      <w:r w:rsidRPr="002D3416">
        <w:rPr>
          <w:szCs w:val="20"/>
        </w:rPr>
        <w:t>il</w:t>
      </w:r>
      <w:r w:rsidRPr="002D3416">
        <w:rPr>
          <w:szCs w:val="20"/>
          <w:vertAlign w:val="superscript"/>
        </w:rPr>
        <w:footnoteReference w:id="13"/>
      </w:r>
      <w:r w:rsidRPr="002D3416">
        <w:rPr>
          <w:szCs w:val="20"/>
        </w:rPr>
        <w:t xml:space="preserve"> n</w:t>
      </w:r>
      <w:r w:rsidR="004D6C03">
        <w:rPr>
          <w:szCs w:val="20"/>
        </w:rPr>
        <w:t>’</w:t>
      </w:r>
      <w:r w:rsidRPr="002D3416">
        <w:rPr>
          <w:szCs w:val="20"/>
        </w:rPr>
        <w:t>i a point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Diex me fet le tens si</w:t>
      </w:r>
      <w:r w:rsidRPr="002D3416">
        <w:rPr>
          <w:szCs w:val="20"/>
          <w:vertAlign w:val="superscript"/>
        </w:rPr>
        <w:footnoteReference w:id="14"/>
      </w:r>
      <w:r w:rsidRPr="002D3416">
        <w:rPr>
          <w:szCs w:val="20"/>
        </w:rPr>
        <w:t xml:space="preserve"> a point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Noire mousche en esté me point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En yver blanche</w:t>
      </w:r>
      <w:r w:rsidRPr="002D3416">
        <w:rPr>
          <w:szCs w:val="20"/>
          <w:vertAlign w:val="superscript"/>
        </w:rPr>
        <w:footnoteReference w:id="15"/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Issi sui com l</w:t>
      </w:r>
      <w:r w:rsidR="004D6C03">
        <w:rPr>
          <w:szCs w:val="20"/>
        </w:rPr>
        <w:t>’</w:t>
      </w:r>
      <w:r w:rsidRPr="002D3416">
        <w:rPr>
          <w:szCs w:val="20"/>
        </w:rPr>
        <w:t>osiere franche</w:t>
      </w:r>
      <w:r w:rsidRPr="002D3416">
        <w:rPr>
          <w:szCs w:val="20"/>
          <w:vertAlign w:val="superscript"/>
        </w:rPr>
        <w:footnoteReference w:id="16"/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Ou com li oisiaus seur la branche</w:t>
      </w:r>
      <w:r w:rsidR="004D6C03">
        <w:rPr>
          <w:szCs w:val="20"/>
        </w:rPr>
        <w:t xml:space="preserve"> :</w:t>
      </w:r>
    </w:p>
    <w:p w:rsidR="00B7115B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En esté chante</w:t>
      </w:r>
      <w:r w:rsidR="00E47424" w:rsidRPr="002D3416">
        <w:rPr>
          <w:szCs w:val="20"/>
          <w:vertAlign w:val="superscript"/>
        </w:rPr>
        <w:footnoteReference w:id="17"/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En yver plor et me gaimante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Et me desfuel ausi com l</w:t>
      </w:r>
      <w:r w:rsidR="004D6C03">
        <w:rPr>
          <w:szCs w:val="20"/>
        </w:rPr>
        <w:t>’</w:t>
      </w:r>
      <w:r w:rsidRPr="002D3416">
        <w:rPr>
          <w:szCs w:val="20"/>
        </w:rPr>
        <w:t>ente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Au premier giel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En moi n</w:t>
      </w:r>
      <w:r w:rsidR="004D6C03">
        <w:rPr>
          <w:szCs w:val="20"/>
        </w:rPr>
        <w:t>’</w:t>
      </w:r>
      <w:r w:rsidRPr="002D3416">
        <w:rPr>
          <w:szCs w:val="20"/>
        </w:rPr>
        <w:t>a ne venin ne fiel</w:t>
      </w:r>
      <w:r w:rsidRPr="002D3416">
        <w:rPr>
          <w:szCs w:val="20"/>
          <w:vertAlign w:val="superscript"/>
        </w:rPr>
        <w:footnoteReference w:id="18"/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Il ne me remaint rien souz ciel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Tout va sa voie</w:t>
      </w:r>
      <w:r w:rsidR="004D6C03">
        <w:rPr>
          <w:szCs w:val="20"/>
        </w:rPr>
        <w:t>.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enviail</w:t>
      </w:r>
      <w:r w:rsidRPr="002D3416">
        <w:rPr>
          <w:szCs w:val="20"/>
          <w:vertAlign w:val="superscript"/>
        </w:rPr>
        <w:footnoteReference w:id="19"/>
      </w:r>
      <w:r w:rsidRPr="002D3416">
        <w:rPr>
          <w:szCs w:val="20"/>
        </w:rPr>
        <w:t xml:space="preserve"> que je savoie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M</w:t>
      </w:r>
      <w:r w:rsidR="004D6C03">
        <w:rPr>
          <w:szCs w:val="20"/>
        </w:rPr>
        <w:t>’</w:t>
      </w:r>
      <w:r w:rsidRPr="002D3416">
        <w:rPr>
          <w:szCs w:val="20"/>
        </w:rPr>
        <w:t>ont avoié quanques j</w:t>
      </w:r>
      <w:r w:rsidR="004D6C03">
        <w:rPr>
          <w:szCs w:val="20"/>
        </w:rPr>
        <w:t>’</w:t>
      </w:r>
      <w:r w:rsidRPr="002D3416">
        <w:rPr>
          <w:szCs w:val="20"/>
        </w:rPr>
        <w:t>avoie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Et forvoié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Et fors de voie desvoié</w:t>
      </w:r>
      <w:r w:rsidR="004D6C03">
        <w:rPr>
          <w:szCs w:val="20"/>
        </w:rPr>
        <w:t>.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Fols enviaus ai envoie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Or m</w:t>
      </w:r>
      <w:r w:rsidR="004D6C03">
        <w:rPr>
          <w:szCs w:val="20"/>
        </w:rPr>
        <w:t>’</w:t>
      </w:r>
      <w:r w:rsidRPr="002D3416">
        <w:rPr>
          <w:szCs w:val="20"/>
        </w:rPr>
        <w:t>en souvient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Or voi je bien tout va</w:t>
      </w:r>
      <w:r w:rsidR="004D6C03">
        <w:rPr>
          <w:szCs w:val="20"/>
        </w:rPr>
        <w:t xml:space="preserve">, </w:t>
      </w:r>
      <w:r w:rsidRPr="002D3416">
        <w:rPr>
          <w:szCs w:val="20"/>
        </w:rPr>
        <w:t>tout vient</w:t>
      </w:r>
      <w:r w:rsidR="00E47424" w:rsidRPr="002D3416">
        <w:rPr>
          <w:szCs w:val="20"/>
          <w:vertAlign w:val="superscript"/>
        </w:rPr>
        <w:footnoteReference w:id="20"/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Tout venir</w:t>
      </w:r>
      <w:r w:rsidR="004D6C03">
        <w:rPr>
          <w:szCs w:val="20"/>
        </w:rPr>
        <w:t xml:space="preserve">, </w:t>
      </w:r>
      <w:r w:rsidRPr="002D3416">
        <w:rPr>
          <w:szCs w:val="20"/>
        </w:rPr>
        <w:t>tout aler covient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Fors que bienfet</w:t>
      </w:r>
      <w:r w:rsidR="004D6C03">
        <w:rPr>
          <w:szCs w:val="20"/>
        </w:rPr>
        <w:t>.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dé que li decier ont fet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M</w:t>
      </w:r>
      <w:r w:rsidR="004D6C03">
        <w:rPr>
          <w:szCs w:val="20"/>
        </w:rPr>
        <w:t>’</w:t>
      </w:r>
      <w:r w:rsidRPr="002D3416">
        <w:rPr>
          <w:szCs w:val="20"/>
        </w:rPr>
        <w:t>ont de ma robe tout desfet</w:t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Li dé m</w:t>
      </w:r>
      <w:r w:rsidR="004D6C03">
        <w:rPr>
          <w:szCs w:val="20"/>
        </w:rPr>
        <w:t>’</w:t>
      </w:r>
      <w:r w:rsidRPr="002D3416">
        <w:rPr>
          <w:szCs w:val="20"/>
        </w:rPr>
        <w:t>ocient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dé m</w:t>
      </w:r>
      <w:r w:rsidR="004D6C03">
        <w:rPr>
          <w:szCs w:val="20"/>
        </w:rPr>
        <w:t>’</w:t>
      </w:r>
      <w:r w:rsidRPr="002D3416">
        <w:rPr>
          <w:szCs w:val="20"/>
        </w:rPr>
        <w:t>aguetent et espient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dé m</w:t>
      </w:r>
      <w:r w:rsidR="004D6C03">
        <w:rPr>
          <w:szCs w:val="20"/>
        </w:rPr>
        <w:t>’</w:t>
      </w:r>
      <w:r w:rsidRPr="002D3416">
        <w:rPr>
          <w:szCs w:val="20"/>
        </w:rPr>
        <w:t>assaillent et desfient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Ce poise moi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Je n</w:t>
      </w:r>
      <w:r w:rsidR="004D6C03">
        <w:rPr>
          <w:szCs w:val="20"/>
        </w:rPr>
        <w:t>’</w:t>
      </w:r>
      <w:r w:rsidRPr="002D3416">
        <w:rPr>
          <w:szCs w:val="20"/>
        </w:rPr>
        <w:t>en puis més se je m</w:t>
      </w:r>
      <w:r w:rsidR="004D6C03">
        <w:rPr>
          <w:szCs w:val="20"/>
        </w:rPr>
        <w:t>’</w:t>
      </w:r>
      <w:r w:rsidRPr="002D3416">
        <w:rPr>
          <w:szCs w:val="20"/>
        </w:rPr>
        <w:t>esmai</w:t>
      </w:r>
      <w:r w:rsidR="00E47424" w:rsidRPr="002D3416">
        <w:rPr>
          <w:szCs w:val="20"/>
          <w:vertAlign w:val="superscript"/>
        </w:rPr>
        <w:footnoteReference w:id="21"/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Ne voi venir avril ne may</w:t>
      </w:r>
      <w:r w:rsidRPr="002D3416">
        <w:rPr>
          <w:szCs w:val="20"/>
          <w:vertAlign w:val="superscript"/>
        </w:rPr>
        <w:footnoteReference w:id="22"/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lastRenderedPageBreak/>
        <w:tab/>
        <w:t>Vez ci la glace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Or sui entrez en male trace</w:t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trahitor</w:t>
      </w:r>
      <w:r w:rsidRPr="002D3416">
        <w:rPr>
          <w:szCs w:val="20"/>
          <w:vertAlign w:val="superscript"/>
        </w:rPr>
        <w:footnoteReference w:id="23"/>
      </w:r>
      <w:r w:rsidRPr="002D3416">
        <w:rPr>
          <w:szCs w:val="20"/>
        </w:rPr>
        <w:t xml:space="preserve"> de pute estrace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M</w:t>
      </w:r>
      <w:r w:rsidR="004D6C03">
        <w:rPr>
          <w:szCs w:val="20"/>
        </w:rPr>
        <w:t>’</w:t>
      </w:r>
      <w:r w:rsidRPr="002D3416">
        <w:rPr>
          <w:szCs w:val="20"/>
        </w:rPr>
        <w:t>ont mis sanz robe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siecles est si plains de lobe</w:t>
      </w:r>
      <w:r w:rsidR="004D6C03">
        <w:rPr>
          <w:szCs w:val="20"/>
        </w:rPr>
        <w:t xml:space="preserve"> ! </w:t>
      </w:r>
    </w:p>
    <w:p w:rsidR="00B7115B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 xml:space="preserve">Qui auques a si </w:t>
      </w:r>
      <w:r w:rsidR="00B54E8A">
        <w:rPr>
          <w:szCs w:val="20"/>
        </w:rPr>
        <w:t>f</w:t>
      </w:r>
      <w:r w:rsidRPr="002D3416">
        <w:rPr>
          <w:szCs w:val="20"/>
        </w:rPr>
        <w:t>et le gobe</w:t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Et je que fais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Qui de povreté sent le fais</w:t>
      </w:r>
      <w:r w:rsidR="004D6C03">
        <w:rPr>
          <w:szCs w:val="20"/>
        </w:rPr>
        <w:t xml:space="preserve"> ?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Griesche ne me lest en pais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Moult me desroie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Moult m</w:t>
      </w:r>
      <w:r w:rsidR="004D6C03">
        <w:rPr>
          <w:szCs w:val="20"/>
        </w:rPr>
        <w:t>’</w:t>
      </w:r>
      <w:r w:rsidRPr="002D3416">
        <w:rPr>
          <w:szCs w:val="20"/>
        </w:rPr>
        <w:t>assaut et moult me guerroie</w:t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Jamés de cest mal ne garroie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Par tel marchié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Trop ai en mauvés leu</w:t>
      </w:r>
      <w:r w:rsidRPr="002D3416">
        <w:rPr>
          <w:szCs w:val="20"/>
          <w:vertAlign w:val="superscript"/>
        </w:rPr>
        <w:footnoteReference w:id="24"/>
      </w:r>
      <w:r w:rsidRPr="002D3416">
        <w:rPr>
          <w:szCs w:val="20"/>
        </w:rPr>
        <w:t xml:space="preserve"> marchié</w:t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dé m</w:t>
      </w:r>
      <w:r w:rsidR="004D6C03">
        <w:rPr>
          <w:szCs w:val="20"/>
        </w:rPr>
        <w:t>’</w:t>
      </w:r>
      <w:r w:rsidRPr="002D3416">
        <w:rPr>
          <w:szCs w:val="20"/>
        </w:rPr>
        <w:t>ont pris et emparchié</w:t>
      </w:r>
      <w:r w:rsidR="004D6C03">
        <w:rPr>
          <w:szCs w:val="20"/>
        </w:rPr>
        <w:t xml:space="preserve"> :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Je les claim quite</w:t>
      </w:r>
      <w:r w:rsidR="00E47424">
        <w:rPr>
          <w:rStyle w:val="Appelnotedebasdep"/>
          <w:szCs w:val="20"/>
        </w:rPr>
        <w:footnoteReference w:id="25"/>
      </w:r>
      <w:r w:rsidR="004D6C03">
        <w:rPr>
          <w:szCs w:val="20"/>
        </w:rPr>
        <w:t xml:space="preserve"> !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Fols est qu</w:t>
      </w:r>
      <w:r w:rsidR="004D6C03">
        <w:rPr>
          <w:szCs w:val="20"/>
        </w:rPr>
        <w:t>’</w:t>
      </w:r>
      <w:r w:rsidRPr="002D3416">
        <w:rPr>
          <w:szCs w:val="20"/>
        </w:rPr>
        <w:t>a lor conseil abite</w:t>
      </w:r>
      <w:r w:rsidRPr="002D3416">
        <w:rPr>
          <w:szCs w:val="20"/>
          <w:vertAlign w:val="superscript"/>
        </w:rPr>
        <w:footnoteReference w:id="26"/>
      </w:r>
      <w:r w:rsidR="004D6C03">
        <w:rPr>
          <w:szCs w:val="20"/>
        </w:rPr>
        <w:t xml:space="preserve"> :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De sa dete pas ne s</w:t>
      </w:r>
      <w:r w:rsidR="004D6C03">
        <w:rPr>
          <w:szCs w:val="20"/>
        </w:rPr>
        <w:t>’</w:t>
      </w:r>
      <w:r w:rsidRPr="002D3416">
        <w:rPr>
          <w:szCs w:val="20"/>
        </w:rPr>
        <w:t>aquite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Ainçois s</w:t>
      </w:r>
      <w:r w:rsidR="004D6C03">
        <w:rPr>
          <w:szCs w:val="20"/>
        </w:rPr>
        <w:t>’</w:t>
      </w:r>
      <w:r w:rsidRPr="002D3416">
        <w:rPr>
          <w:szCs w:val="20"/>
        </w:rPr>
        <w:t>encombre</w:t>
      </w:r>
      <w:r w:rsidR="004D6C03">
        <w:rPr>
          <w:szCs w:val="20"/>
        </w:rPr>
        <w:t xml:space="preserve"> ;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De jor en jor acroist le nombre</w:t>
      </w:r>
      <w:r w:rsidR="004D6C03">
        <w:rPr>
          <w:szCs w:val="20"/>
        </w:rPr>
        <w:t>.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En esté ne quiert il</w:t>
      </w:r>
      <w:r w:rsidRPr="002D3416">
        <w:rPr>
          <w:szCs w:val="20"/>
          <w:vertAlign w:val="superscript"/>
        </w:rPr>
        <w:footnoteReference w:id="27"/>
      </w:r>
      <w:r w:rsidRPr="002D3416">
        <w:rPr>
          <w:szCs w:val="20"/>
        </w:rPr>
        <w:t xml:space="preserve"> pas l</w:t>
      </w:r>
      <w:r w:rsidR="004D6C03">
        <w:rPr>
          <w:szCs w:val="20"/>
        </w:rPr>
        <w:t>’</w:t>
      </w:r>
      <w:r w:rsidRPr="002D3416">
        <w:rPr>
          <w:szCs w:val="20"/>
        </w:rPr>
        <w:t xml:space="preserve">ombre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Ne froide chambre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Que nu li sont sovent li membre</w:t>
      </w:r>
      <w:r w:rsidR="004D6C03">
        <w:rPr>
          <w:szCs w:val="20"/>
        </w:rPr>
        <w:t xml:space="preserve"> :</w:t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Du duel son voisin ne li membre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Més le sien pleure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Griesche li a coru seure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Desnué l</w:t>
      </w:r>
      <w:r w:rsidR="004D6C03">
        <w:rPr>
          <w:szCs w:val="20"/>
        </w:rPr>
        <w:t>’</w:t>
      </w:r>
      <w:r w:rsidRPr="002D3416">
        <w:rPr>
          <w:szCs w:val="20"/>
        </w:rPr>
        <w:t>a en petit d</w:t>
      </w:r>
      <w:r w:rsidR="004D6C03">
        <w:rPr>
          <w:szCs w:val="20"/>
        </w:rPr>
        <w:t>’</w:t>
      </w:r>
      <w:r w:rsidRPr="002D3416">
        <w:rPr>
          <w:szCs w:val="20"/>
        </w:rPr>
        <w:t>eure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Et nus ne l</w:t>
      </w:r>
      <w:r w:rsidR="004D6C03">
        <w:rPr>
          <w:szCs w:val="20"/>
        </w:rPr>
        <w:t>’</w:t>
      </w:r>
      <w:r w:rsidRPr="002D3416">
        <w:rPr>
          <w:szCs w:val="20"/>
        </w:rPr>
        <w:t>aime</w:t>
      </w:r>
      <w:r w:rsidRPr="002D3416">
        <w:rPr>
          <w:szCs w:val="20"/>
          <w:vertAlign w:val="superscript"/>
        </w:rPr>
        <w:footnoteReference w:id="28"/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Cil qui devant</w:t>
      </w:r>
      <w:r w:rsidRPr="002D3416">
        <w:rPr>
          <w:szCs w:val="20"/>
          <w:vertAlign w:val="superscript"/>
        </w:rPr>
        <w:footnoteReference w:id="29"/>
      </w:r>
      <w:r w:rsidRPr="002D3416">
        <w:rPr>
          <w:szCs w:val="20"/>
        </w:rPr>
        <w:t xml:space="preserve"> cousin le claime</w:t>
      </w:r>
      <w:r w:rsidR="00D36289" w:rsidRPr="00D36289">
        <w:rPr>
          <w:szCs w:val="20"/>
          <w:vertAlign w:val="superscript"/>
        </w:rPr>
        <w:footnoteReference w:id="30"/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Li dist en riant</w:t>
      </w:r>
      <w:r w:rsidR="004D6C03">
        <w:rPr>
          <w:szCs w:val="20"/>
        </w:rPr>
        <w:t xml:space="preserve"> :</w:t>
      </w:r>
      <w:r w:rsidRPr="002D3416">
        <w:rPr>
          <w:szCs w:val="20"/>
        </w:rPr>
        <w:t xml:space="preserve"> « Ci faut traime</w:t>
      </w:r>
      <w:r w:rsidRPr="002D3416">
        <w:rPr>
          <w:szCs w:val="20"/>
          <w:vertAlign w:val="superscript"/>
        </w:rPr>
        <w:footnoteReference w:id="31"/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Par lecherie</w:t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Foi que tu dois sainte Marie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Cor va ore en la Draperie</w:t>
      </w:r>
      <w:r w:rsidRPr="002D3416">
        <w:rPr>
          <w:szCs w:val="20"/>
          <w:vertAlign w:val="superscript"/>
        </w:rPr>
        <w:footnoteReference w:id="32"/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lastRenderedPageBreak/>
        <w:tab/>
        <w:t>Du drap acroire</w:t>
      </w:r>
      <w:r w:rsidRPr="002D3416">
        <w:rPr>
          <w:szCs w:val="20"/>
          <w:vertAlign w:val="superscript"/>
        </w:rPr>
        <w:footnoteReference w:id="33"/>
      </w:r>
      <w:r w:rsidR="004D6C03">
        <w:rPr>
          <w:szCs w:val="20"/>
        </w:rPr>
        <w:t xml:space="preserve"> ; </w:t>
      </w:r>
      <w:r w:rsidRPr="002D3416">
        <w:rPr>
          <w:i/>
          <w:iCs/>
          <w:szCs w:val="20"/>
        </w:rPr>
        <w:t>fol</w:t>
      </w:r>
      <w:r w:rsidR="004D6C03">
        <w:rPr>
          <w:i/>
          <w:iCs/>
          <w:szCs w:val="20"/>
        </w:rPr>
        <w:t>.</w:t>
      </w:r>
      <w:r w:rsidRPr="002D3416">
        <w:rPr>
          <w:i/>
          <w:iCs/>
          <w:szCs w:val="20"/>
        </w:rPr>
        <w:t xml:space="preserve"> 305 r°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Se li drapiers ne t</w:t>
      </w:r>
      <w:r w:rsidR="004D6C03">
        <w:rPr>
          <w:szCs w:val="20"/>
        </w:rPr>
        <w:t>’</w:t>
      </w:r>
      <w:r w:rsidRPr="002D3416">
        <w:rPr>
          <w:szCs w:val="20"/>
        </w:rPr>
        <w:t>en veut croire</w:t>
      </w:r>
      <w:r w:rsidRPr="002D3416">
        <w:rPr>
          <w:szCs w:val="20"/>
          <w:vertAlign w:val="superscript"/>
        </w:rPr>
        <w:footnoteReference w:id="34"/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Si t</w:t>
      </w:r>
      <w:r w:rsidR="004D6C03">
        <w:rPr>
          <w:szCs w:val="20"/>
        </w:rPr>
        <w:t>’</w:t>
      </w:r>
      <w:r w:rsidRPr="002D3416">
        <w:rPr>
          <w:szCs w:val="20"/>
        </w:rPr>
        <w:t>en reva droit a la foire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Et va au Change</w:t>
      </w:r>
      <w:r w:rsidRPr="002D3416">
        <w:rPr>
          <w:szCs w:val="20"/>
          <w:vertAlign w:val="superscript"/>
        </w:rPr>
        <w:footnoteReference w:id="35"/>
      </w:r>
      <w:r w:rsidR="004D6C03">
        <w:rPr>
          <w:szCs w:val="20"/>
        </w:rPr>
        <w:t>.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Se tu jures saint Michiel l</w:t>
      </w:r>
      <w:r w:rsidR="004D6C03">
        <w:rPr>
          <w:szCs w:val="20"/>
        </w:rPr>
        <w:t>’</w:t>
      </w:r>
      <w:r w:rsidRPr="002D3416">
        <w:rPr>
          <w:szCs w:val="20"/>
        </w:rPr>
        <w:t xml:space="preserve">ange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Que tu n</w:t>
      </w:r>
      <w:r w:rsidR="004D6C03">
        <w:rPr>
          <w:szCs w:val="20"/>
        </w:rPr>
        <w:t>’</w:t>
      </w:r>
      <w:r w:rsidRPr="002D3416">
        <w:rPr>
          <w:szCs w:val="20"/>
        </w:rPr>
        <w:t>as seur toi lin ne lange</w:t>
      </w:r>
      <w:r w:rsidR="00D36289" w:rsidRPr="002D3416">
        <w:rPr>
          <w:szCs w:val="20"/>
          <w:vertAlign w:val="superscript"/>
        </w:rPr>
        <w:footnoteReference w:id="36"/>
      </w:r>
      <w:r w:rsidRPr="002D3416">
        <w:rPr>
          <w:szCs w:val="20"/>
        </w:rPr>
        <w:t xml:space="preserve">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Ou ait argent</w:t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L</w:t>
      </w:r>
      <w:r w:rsidR="004D6C03">
        <w:rPr>
          <w:szCs w:val="20"/>
        </w:rPr>
        <w:t>’</w:t>
      </w:r>
      <w:r w:rsidRPr="002D3416">
        <w:rPr>
          <w:szCs w:val="20"/>
        </w:rPr>
        <w:t>en te verra moult biau sergent</w:t>
      </w:r>
      <w:r w:rsidR="00D36289" w:rsidRPr="002D3416">
        <w:rPr>
          <w:szCs w:val="20"/>
          <w:vertAlign w:val="superscript"/>
        </w:rPr>
        <w:footnoteReference w:id="37"/>
      </w:r>
      <w:r w:rsidR="004D6C03">
        <w:rPr>
          <w:szCs w:val="20"/>
        </w:rPr>
        <w:t xml:space="preserve">, 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Bien t</w:t>
      </w:r>
      <w:r w:rsidR="004D6C03">
        <w:rPr>
          <w:szCs w:val="20"/>
        </w:rPr>
        <w:t>’</w:t>
      </w:r>
      <w:r w:rsidRPr="002D3416">
        <w:rPr>
          <w:szCs w:val="20"/>
        </w:rPr>
        <w:t>aperceveront la gent</w:t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Creüs seras</w:t>
      </w:r>
      <w:r w:rsidRPr="002D3416">
        <w:rPr>
          <w:szCs w:val="20"/>
          <w:vertAlign w:val="superscript"/>
        </w:rPr>
        <w:footnoteReference w:id="38"/>
      </w:r>
      <w:r w:rsidR="004D6C03">
        <w:rPr>
          <w:szCs w:val="20"/>
        </w:rPr>
        <w:t>.</w:t>
      </w:r>
    </w:p>
    <w:p w:rsidR="00B7115B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Quant d</w:t>
      </w:r>
      <w:r w:rsidR="004D6C03">
        <w:rPr>
          <w:szCs w:val="20"/>
        </w:rPr>
        <w:t>’</w:t>
      </w:r>
      <w:r w:rsidRPr="002D3416">
        <w:rPr>
          <w:szCs w:val="20"/>
        </w:rPr>
        <w:t>ilueques remouveras</w:t>
      </w:r>
      <w:r w:rsidR="004D6C03">
        <w:rPr>
          <w:szCs w:val="20"/>
        </w:rPr>
        <w:t xml:space="preserve">, </w:t>
      </w:r>
    </w:p>
    <w:p w:rsidR="00B7115B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Argent ou faille</w:t>
      </w:r>
      <w:r w:rsidRPr="002D3416">
        <w:rPr>
          <w:szCs w:val="20"/>
          <w:vertAlign w:val="superscript"/>
        </w:rPr>
        <w:footnoteReference w:id="39"/>
      </w:r>
      <w:r w:rsidRPr="002D3416">
        <w:rPr>
          <w:szCs w:val="20"/>
        </w:rPr>
        <w:t xml:space="preserve"> enporteras</w:t>
      </w:r>
      <w:r w:rsidR="004D6C03">
        <w:rPr>
          <w:szCs w:val="20"/>
        </w:rPr>
        <w:t>.</w:t>
      </w:r>
      <w:r w:rsidRPr="002D3416">
        <w:rPr>
          <w:szCs w:val="20"/>
        </w:rPr>
        <w:t xml:space="preserve"> »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Or a sa paie</w:t>
      </w:r>
      <w:r w:rsidRPr="002D3416">
        <w:rPr>
          <w:szCs w:val="20"/>
          <w:vertAlign w:val="superscript"/>
        </w:rPr>
        <w:footnoteReference w:id="40"/>
      </w:r>
      <w:r w:rsidR="004D6C03">
        <w:rPr>
          <w:szCs w:val="20"/>
        </w:rPr>
        <w:t>.</w:t>
      </w:r>
    </w:p>
    <w:p w:rsidR="00B7115B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>Ainsi vers moi chascuns s</w:t>
      </w:r>
      <w:r w:rsidR="004D6C03">
        <w:rPr>
          <w:szCs w:val="20"/>
        </w:rPr>
        <w:t>’</w:t>
      </w:r>
      <w:r w:rsidRPr="002D3416">
        <w:rPr>
          <w:szCs w:val="20"/>
        </w:rPr>
        <w:t>apaie</w:t>
      </w:r>
      <w:r w:rsidR="004D6C03">
        <w:rPr>
          <w:szCs w:val="20"/>
        </w:rPr>
        <w:t xml:space="preserve"> :</w:t>
      </w:r>
    </w:p>
    <w:p w:rsidR="002D3416" w:rsidRPr="002D3416" w:rsidRDefault="002D3416" w:rsidP="00B7115B">
      <w:pPr>
        <w:spacing w:after="0"/>
        <w:ind w:firstLine="284"/>
        <w:jc w:val="both"/>
        <w:rPr>
          <w:szCs w:val="20"/>
        </w:rPr>
      </w:pPr>
      <w:r w:rsidRPr="002D3416">
        <w:rPr>
          <w:szCs w:val="20"/>
        </w:rPr>
        <w:tab/>
        <w:t>Je n</w:t>
      </w:r>
      <w:r w:rsidR="004D6C03">
        <w:rPr>
          <w:szCs w:val="20"/>
        </w:rPr>
        <w:t>’</w:t>
      </w:r>
      <w:r w:rsidRPr="002D3416">
        <w:rPr>
          <w:szCs w:val="20"/>
        </w:rPr>
        <w:t>en puis més</w:t>
      </w:r>
      <w:r w:rsidRPr="002D3416">
        <w:rPr>
          <w:szCs w:val="20"/>
          <w:vertAlign w:val="superscript"/>
        </w:rPr>
        <w:footnoteReference w:id="41"/>
      </w:r>
      <w:r w:rsidR="004D6C03">
        <w:rPr>
          <w:szCs w:val="20"/>
        </w:rPr>
        <w:t>.</w:t>
      </w:r>
    </w:p>
    <w:p w:rsidR="002D3416" w:rsidRPr="002D3416" w:rsidRDefault="002D3416" w:rsidP="005238F2">
      <w:pPr>
        <w:suppressLineNumbers/>
        <w:spacing w:after="0"/>
        <w:ind w:firstLine="284"/>
        <w:jc w:val="both"/>
        <w:rPr>
          <w:szCs w:val="20"/>
        </w:rPr>
      </w:pPr>
    </w:p>
    <w:p w:rsidR="002D3416" w:rsidRPr="002D3416" w:rsidRDefault="002D3416" w:rsidP="005238F2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2D3416">
        <w:rPr>
          <w:i/>
          <w:iCs/>
          <w:szCs w:val="20"/>
        </w:rPr>
        <w:t>Explicit la griesche d</w:t>
      </w:r>
      <w:r w:rsidR="004D6C03">
        <w:rPr>
          <w:i/>
          <w:iCs/>
          <w:szCs w:val="20"/>
        </w:rPr>
        <w:t>’</w:t>
      </w:r>
      <w:r w:rsidRPr="002D3416">
        <w:rPr>
          <w:i/>
          <w:iCs/>
          <w:szCs w:val="20"/>
        </w:rPr>
        <w:t>yver</w:t>
      </w:r>
      <w:r w:rsidR="004D6C03">
        <w:rPr>
          <w:i/>
          <w:iCs/>
          <w:szCs w:val="20"/>
        </w:rPr>
        <w:t>.</w:t>
      </w:r>
    </w:p>
    <w:p w:rsidR="00CB29F7" w:rsidRDefault="00CB29F7" w:rsidP="005238F2">
      <w:pPr>
        <w:suppressLineNumbers/>
        <w:spacing w:after="0"/>
        <w:ind w:firstLine="284"/>
        <w:jc w:val="both"/>
      </w:pPr>
    </w:p>
    <w:p w:rsidR="001A4113" w:rsidRDefault="001A4113" w:rsidP="005238F2">
      <w:pPr>
        <w:suppressLineNumbers/>
        <w:spacing w:after="0"/>
        <w:ind w:firstLine="284"/>
        <w:jc w:val="both"/>
      </w:pPr>
    </w:p>
    <w:p w:rsidR="000C37FB" w:rsidRPr="00D856D3" w:rsidRDefault="000C37FB" w:rsidP="005238F2">
      <w:pPr>
        <w:suppressLineNumbers/>
        <w:spacing w:after="0"/>
        <w:ind w:firstLine="284"/>
        <w:jc w:val="both"/>
        <w:rPr>
          <w:lang w:val="en-US"/>
        </w:rPr>
      </w:pPr>
      <w:r>
        <w:rPr>
          <w:i/>
          <w:iCs/>
          <w:lang w:val="en-US"/>
        </w:rPr>
        <w:t>M</w:t>
      </w:r>
      <w:r w:rsidRPr="00D856D3">
        <w:rPr>
          <w:i/>
          <w:iCs/>
          <w:lang w:val="en-US"/>
        </w:rPr>
        <w:t>anus</w:t>
      </w:r>
      <w:r>
        <w:rPr>
          <w:i/>
          <w:iCs/>
          <w:lang w:val="en-US"/>
        </w:rPr>
        <w:t>c</w:t>
      </w:r>
      <w:r w:rsidRPr="00D856D3">
        <w:rPr>
          <w:i/>
          <w:iCs/>
          <w:lang w:val="en-US"/>
        </w:rPr>
        <w:t>rits</w:t>
      </w:r>
      <w:r w:rsidR="004D6C03">
        <w:rPr>
          <w:i/>
          <w:iCs/>
          <w:lang w:val="en-US"/>
        </w:rPr>
        <w:t xml:space="preserve"> </w:t>
      </w:r>
      <w:r w:rsidR="004D6C03" w:rsidRPr="007D3DA8">
        <w:rPr>
          <w:iCs/>
          <w:lang w:val="en-US"/>
        </w:rPr>
        <w:t>:</w:t>
      </w:r>
      <w:r w:rsidRPr="007D3DA8">
        <w:rPr>
          <w:iCs/>
          <w:lang w:val="en-US"/>
        </w:rPr>
        <w:t xml:space="preserve"> </w:t>
      </w:r>
      <w:r w:rsidRPr="00D856D3">
        <w:rPr>
          <w:i/>
          <w:iCs/>
          <w:lang w:val="en-US"/>
        </w:rPr>
        <w:t>A</w:t>
      </w:r>
      <w:r w:rsidR="004D6C03" w:rsidRPr="007D3DA8">
        <w:rPr>
          <w:iCs/>
          <w:lang w:val="en-US"/>
        </w:rPr>
        <w:t>,</w:t>
      </w:r>
      <w:r w:rsidR="004D6C03">
        <w:rPr>
          <w:i/>
          <w:iCs/>
          <w:lang w:val="en-US"/>
        </w:rPr>
        <w:t xml:space="preserve"> </w:t>
      </w:r>
      <w:r w:rsidRPr="00D856D3">
        <w:rPr>
          <w:lang w:val="en-US"/>
        </w:rPr>
        <w:t>fol</w:t>
      </w:r>
      <w:r w:rsidR="004D6C03">
        <w:rPr>
          <w:lang w:val="en-US"/>
        </w:rPr>
        <w:t>.</w:t>
      </w:r>
      <w:r w:rsidRPr="00D856D3">
        <w:rPr>
          <w:lang w:val="en-US"/>
        </w:rPr>
        <w:t xml:space="preserve"> 304 v</w:t>
      </w:r>
      <w:r>
        <w:rPr>
          <w:lang w:val="en-US"/>
        </w:rPr>
        <w:t>°</w:t>
      </w:r>
      <w:r w:rsidR="004D6C03">
        <w:rPr>
          <w:lang w:val="en-US"/>
        </w:rPr>
        <w:t xml:space="preserve"> ; </w:t>
      </w:r>
      <w:r w:rsidRPr="00D856D3">
        <w:rPr>
          <w:i/>
          <w:iCs/>
          <w:lang w:val="en-US"/>
        </w:rPr>
        <w:t>B</w:t>
      </w:r>
      <w:r w:rsidR="004D6C03" w:rsidRPr="007D3DA8">
        <w:rPr>
          <w:iCs/>
          <w:lang w:val="en-US"/>
        </w:rPr>
        <w:t xml:space="preserve">, </w:t>
      </w:r>
      <w:r w:rsidRPr="00D856D3">
        <w:rPr>
          <w:lang w:val="en-US"/>
        </w:rPr>
        <w:t>fol</w:t>
      </w:r>
      <w:r w:rsidR="004D6C03">
        <w:rPr>
          <w:lang w:val="en-US"/>
        </w:rPr>
        <w:t>.</w:t>
      </w:r>
      <w:r w:rsidRPr="00D856D3">
        <w:rPr>
          <w:lang w:val="en-US"/>
        </w:rPr>
        <w:t xml:space="preserve"> 61 r°</w:t>
      </w:r>
      <w:r w:rsidR="004D6C03">
        <w:rPr>
          <w:lang w:val="en-US"/>
        </w:rPr>
        <w:t xml:space="preserve"> ; </w:t>
      </w:r>
      <w:r w:rsidRPr="00D856D3">
        <w:rPr>
          <w:i/>
          <w:iCs/>
          <w:lang w:val="en-US"/>
        </w:rPr>
        <w:t>C</w:t>
      </w:r>
      <w:r w:rsidR="004D6C03" w:rsidRPr="007D3DA8">
        <w:rPr>
          <w:iCs/>
          <w:lang w:val="en-US"/>
        </w:rPr>
        <w:t>,</w:t>
      </w:r>
      <w:r w:rsidR="004D6C03">
        <w:rPr>
          <w:i/>
          <w:iCs/>
          <w:lang w:val="en-US"/>
        </w:rPr>
        <w:t xml:space="preserve"> </w:t>
      </w:r>
      <w:r w:rsidRPr="00D856D3">
        <w:rPr>
          <w:lang w:val="en-US"/>
        </w:rPr>
        <w:t>fol</w:t>
      </w:r>
      <w:r w:rsidR="004D6C03">
        <w:rPr>
          <w:lang w:val="en-US"/>
        </w:rPr>
        <w:t>.</w:t>
      </w:r>
      <w:r w:rsidRPr="00D856D3">
        <w:rPr>
          <w:lang w:val="en-US"/>
        </w:rPr>
        <w:t xml:space="preserve"> 52 r°</w:t>
      </w:r>
      <w:r w:rsidR="004D6C03">
        <w:rPr>
          <w:lang w:val="en-US"/>
        </w:rPr>
        <w:t>.</w:t>
      </w:r>
    </w:p>
    <w:p w:rsidR="000C37FB" w:rsidRPr="00D856D3" w:rsidRDefault="000C37FB" w:rsidP="005238F2">
      <w:pPr>
        <w:suppressLineNumbers/>
        <w:spacing w:after="0"/>
        <w:ind w:firstLine="284"/>
        <w:jc w:val="both"/>
        <w:rPr>
          <w:i/>
          <w:iCs/>
        </w:rPr>
      </w:pPr>
      <w:r w:rsidRPr="00D856D3">
        <w:rPr>
          <w:i/>
          <w:iCs/>
        </w:rPr>
        <w:t>Texte et graphie de A</w:t>
      </w:r>
      <w:r w:rsidR="004D6C03">
        <w:rPr>
          <w:i/>
          <w:iCs/>
        </w:rPr>
        <w:t>.</w:t>
      </w:r>
    </w:p>
    <w:p w:rsidR="00C12828" w:rsidRPr="00625CA1" w:rsidRDefault="000C37FB" w:rsidP="005238F2">
      <w:pPr>
        <w:suppressLineNumbers/>
        <w:spacing w:after="0"/>
        <w:ind w:firstLine="284"/>
        <w:jc w:val="both"/>
      </w:pPr>
      <w:r w:rsidRPr="00D856D3">
        <w:rPr>
          <w:i/>
          <w:iCs/>
        </w:rPr>
        <w:t>Titre</w:t>
      </w:r>
      <w:r w:rsidR="004D6C03">
        <w:rPr>
          <w:i/>
          <w:iCs/>
        </w:rPr>
        <w:t xml:space="preserve"> </w:t>
      </w:r>
      <w:r w:rsidR="004D6C03" w:rsidRPr="007D3DA8">
        <w:rPr>
          <w:iCs/>
        </w:rPr>
        <w:t>:</w:t>
      </w:r>
      <w:r w:rsidRPr="00D856D3">
        <w:rPr>
          <w:i/>
          <w:iCs/>
        </w:rPr>
        <w:t xml:space="preserve"> </w:t>
      </w:r>
      <w:r w:rsidRPr="007D3DA8">
        <w:rPr>
          <w:i/>
        </w:rPr>
        <w:t>A</w:t>
      </w:r>
      <w:r w:rsidRPr="00D856D3">
        <w:t xml:space="preserve"> La griesche d</w:t>
      </w:r>
      <w:r w:rsidR="004D6C03">
        <w:t>’</w:t>
      </w:r>
      <w:r w:rsidRPr="00D856D3">
        <w:t>esté</w:t>
      </w:r>
      <w:r w:rsidR="004D6C03">
        <w:t xml:space="preserve">, </w:t>
      </w:r>
      <w:r w:rsidRPr="00D856D3">
        <w:rPr>
          <w:i/>
          <w:iCs/>
        </w:rPr>
        <w:t xml:space="preserve">B </w:t>
      </w:r>
      <w:r w:rsidRPr="00D856D3">
        <w:t>La griesche d</w:t>
      </w:r>
      <w:r w:rsidR="004D6C03">
        <w:t>’</w:t>
      </w:r>
      <w:r w:rsidRPr="00D856D3">
        <w:t>yver</w:t>
      </w:r>
      <w:r w:rsidR="004D6C03">
        <w:t xml:space="preserve">, </w:t>
      </w:r>
      <w:r w:rsidRPr="00D856D3">
        <w:rPr>
          <w:i/>
          <w:iCs/>
        </w:rPr>
        <w:t xml:space="preserve">C </w:t>
      </w:r>
      <w:r w:rsidRPr="00D856D3">
        <w:t>Ci encoumen li diz de la gries</w:t>
      </w:r>
      <w:r w:rsidR="007D3DA8">
        <w:t>c</w:t>
      </w:r>
      <w:r w:rsidRPr="00D856D3">
        <w:t>he d</w:t>
      </w:r>
      <w:r w:rsidR="004D6C03">
        <w:t>’</w:t>
      </w:r>
      <w:r w:rsidRPr="00D856D3">
        <w:t>yver</w:t>
      </w:r>
      <w:r w:rsidR="004D6C03">
        <w:t xml:space="preserve"> — </w:t>
      </w:r>
      <w:r w:rsidRPr="00D856D3">
        <w:t xml:space="preserve">1 </w:t>
      </w:r>
      <w:r w:rsidRPr="00D856D3">
        <w:rPr>
          <w:i/>
          <w:iCs/>
        </w:rPr>
        <w:t xml:space="preserve">B </w:t>
      </w:r>
      <w:r w:rsidRPr="00D856D3">
        <w:t>C</w:t>
      </w:r>
      <w:r w:rsidR="004D6C03">
        <w:t>.</w:t>
      </w:r>
      <w:r w:rsidRPr="00D856D3">
        <w:t xml:space="preserve"> l</w:t>
      </w:r>
      <w:r w:rsidR="004D6C03">
        <w:t>’</w:t>
      </w:r>
      <w:r w:rsidRPr="00D856D3">
        <w:t>yver</w:t>
      </w:r>
      <w:r w:rsidR="004D6C03">
        <w:t xml:space="preserve"> ; </w:t>
      </w:r>
      <w:r w:rsidRPr="00D856D3">
        <w:rPr>
          <w:i/>
          <w:iCs/>
        </w:rPr>
        <w:t xml:space="preserve">BC </w:t>
      </w:r>
      <w:r w:rsidRPr="00D856D3">
        <w:t>aubres</w:t>
      </w:r>
      <w:r w:rsidR="004D6C03">
        <w:t xml:space="preserve"> ; </w:t>
      </w:r>
      <w:r w:rsidRPr="00D856D3">
        <w:rPr>
          <w:i/>
          <w:iCs/>
        </w:rPr>
        <w:t xml:space="preserve">B </w:t>
      </w:r>
      <w:r w:rsidRPr="00D856D3">
        <w:t>despuielle</w:t>
      </w:r>
      <w:r w:rsidR="004D6C03">
        <w:t xml:space="preserve"> — </w:t>
      </w:r>
      <w:r w:rsidRPr="00D856D3">
        <w:t xml:space="preserve">2 </w:t>
      </w:r>
      <w:r w:rsidRPr="00D856D3">
        <w:rPr>
          <w:i/>
          <w:iCs/>
        </w:rPr>
        <w:t xml:space="preserve">B </w:t>
      </w:r>
      <w:r w:rsidRPr="00D856D3">
        <w:t>Qui</w:t>
      </w:r>
      <w:r w:rsidR="004D6C03">
        <w:t xml:space="preserve"> ; </w:t>
      </w:r>
      <w:r w:rsidRPr="00D856D3">
        <w:rPr>
          <w:i/>
          <w:iCs/>
        </w:rPr>
        <w:t xml:space="preserve">BC </w:t>
      </w:r>
      <w:r w:rsidRPr="00D856D3">
        <w:t>en aubre f</w:t>
      </w:r>
      <w:r w:rsidR="004D6C03">
        <w:t xml:space="preserve">. — </w:t>
      </w:r>
      <w:r w:rsidRPr="00D856D3">
        <w:t xml:space="preserve">3 </w:t>
      </w:r>
      <w:r w:rsidRPr="00D856D3">
        <w:rPr>
          <w:i/>
          <w:iCs/>
        </w:rPr>
        <w:t xml:space="preserve">B </w:t>
      </w:r>
      <w:r w:rsidRPr="005B7916">
        <w:rPr>
          <w:iCs/>
        </w:rPr>
        <w:t>Ne</w:t>
      </w:r>
      <w:r w:rsidRPr="00D856D3">
        <w:rPr>
          <w:i/>
          <w:iCs/>
        </w:rPr>
        <w:t xml:space="preserve"> </w:t>
      </w:r>
      <w:r w:rsidRPr="00D856D3">
        <w:t>voit</w:t>
      </w:r>
      <w:r w:rsidR="004D6C03">
        <w:t xml:space="preserve"> — </w:t>
      </w:r>
      <w:r w:rsidR="005A537B" w:rsidRPr="00FE1348">
        <w:t xml:space="preserve">5 </w:t>
      </w:r>
      <w:r w:rsidR="005A537B" w:rsidRPr="00FE1348">
        <w:rPr>
          <w:i/>
          <w:iCs/>
        </w:rPr>
        <w:t xml:space="preserve">BC </w:t>
      </w:r>
      <w:r w:rsidR="005A537B" w:rsidRPr="00FE1348">
        <w:t>tote (</w:t>
      </w:r>
      <w:r w:rsidR="005A537B" w:rsidRPr="00F308CC">
        <w:rPr>
          <w:i/>
        </w:rPr>
        <w:t>C</w:t>
      </w:r>
      <w:r w:rsidR="005A537B" w:rsidRPr="00FE1348">
        <w:t xml:space="preserve"> toute) part</w:t>
      </w:r>
      <w:r w:rsidR="004D6C03">
        <w:t xml:space="preserve"> — </w:t>
      </w:r>
      <w:r w:rsidR="005A537B" w:rsidRPr="00FE1348">
        <w:t xml:space="preserve">10 </w:t>
      </w:r>
      <w:r w:rsidR="005A537B" w:rsidRPr="00FE1348">
        <w:rPr>
          <w:i/>
          <w:iCs/>
        </w:rPr>
        <w:t xml:space="preserve">B </w:t>
      </w:r>
      <w:r w:rsidR="005A537B" w:rsidRPr="00FE1348">
        <w:t>sen</w:t>
      </w:r>
      <w:r w:rsidR="004D6C03">
        <w:t xml:space="preserve"> ; </w:t>
      </w:r>
      <w:r w:rsidR="007D3DA8">
        <w:t>m</w:t>
      </w:r>
      <w:r w:rsidR="005A537B" w:rsidRPr="00FE1348">
        <w:t>i</w:t>
      </w:r>
      <w:r w:rsidR="007D3DA8">
        <w:t>m</w:t>
      </w:r>
      <w:r w:rsidR="005A537B" w:rsidRPr="00FE1348">
        <w:t>oire</w:t>
      </w:r>
      <w:r w:rsidR="004D6C03">
        <w:t xml:space="preserve"> — </w:t>
      </w:r>
      <w:r w:rsidR="005A537B" w:rsidRPr="00FE1348">
        <w:t xml:space="preserve">16 </w:t>
      </w:r>
      <w:r w:rsidR="005A537B" w:rsidRPr="00FE1348">
        <w:rPr>
          <w:i/>
          <w:iCs/>
        </w:rPr>
        <w:t xml:space="preserve">B </w:t>
      </w:r>
      <w:r w:rsidR="005A537B" w:rsidRPr="00FE1348">
        <w:t>foiees sen</w:t>
      </w:r>
      <w:r w:rsidR="004D6C03">
        <w:t xml:space="preserve"> — </w:t>
      </w:r>
      <w:r w:rsidR="005A537B" w:rsidRPr="00FE1348">
        <w:t xml:space="preserve">20 </w:t>
      </w:r>
      <w:r w:rsidR="005A537B" w:rsidRPr="00FE1348">
        <w:rPr>
          <w:i/>
          <w:iCs/>
        </w:rPr>
        <w:t xml:space="preserve">B </w:t>
      </w:r>
      <w:r w:rsidR="005A537B" w:rsidRPr="00FE1348">
        <w:t>le sot</w:t>
      </w:r>
      <w:r w:rsidR="004D6C03">
        <w:t xml:space="preserve"> — </w:t>
      </w:r>
      <w:r w:rsidR="005A537B" w:rsidRPr="00FE1348">
        <w:t xml:space="preserve">22 </w:t>
      </w:r>
      <w:r w:rsidR="005A537B" w:rsidRPr="00F308CC">
        <w:rPr>
          <w:i/>
        </w:rPr>
        <w:t>C</w:t>
      </w:r>
      <w:r w:rsidR="005A537B" w:rsidRPr="00FE1348">
        <w:t xml:space="preserve"> sus m</w:t>
      </w:r>
      <w:r w:rsidR="004D6C03">
        <w:t xml:space="preserve">. — </w:t>
      </w:r>
      <w:r w:rsidR="005A537B" w:rsidRPr="00FE1348">
        <w:t xml:space="preserve">25 </w:t>
      </w:r>
      <w:r w:rsidR="005A537B" w:rsidRPr="00FE1348">
        <w:rPr>
          <w:i/>
          <w:iCs/>
        </w:rPr>
        <w:t xml:space="preserve">B </w:t>
      </w:r>
      <w:r w:rsidR="005A537B" w:rsidRPr="00FE1348">
        <w:t>n</w:t>
      </w:r>
      <w:r w:rsidR="004D6C03">
        <w:t>.</w:t>
      </w:r>
      <w:r w:rsidR="005A537B" w:rsidRPr="00FE1348">
        <w:t xml:space="preserve"> rien ne</w:t>
      </w:r>
      <w:r w:rsidR="004D6C03">
        <w:t xml:space="preserve"> ; </w:t>
      </w:r>
      <w:r w:rsidR="005A537B" w:rsidRPr="00FE1348">
        <w:rPr>
          <w:i/>
          <w:iCs/>
        </w:rPr>
        <w:t xml:space="preserve">AB </w:t>
      </w:r>
      <w:r w:rsidR="005A537B" w:rsidRPr="00FE1348">
        <w:t>essui</w:t>
      </w:r>
      <w:r w:rsidR="004D6C03">
        <w:t xml:space="preserve"> — </w:t>
      </w:r>
      <w:r w:rsidR="005A537B" w:rsidRPr="00FE1348">
        <w:t xml:space="preserve">26 </w:t>
      </w:r>
      <w:r w:rsidR="005A537B" w:rsidRPr="00FE1348">
        <w:rPr>
          <w:i/>
          <w:iCs/>
        </w:rPr>
        <w:t xml:space="preserve">B </w:t>
      </w:r>
      <w:r w:rsidR="005A537B" w:rsidRPr="00FE1348">
        <w:t>pluis moil et p</w:t>
      </w:r>
      <w:r w:rsidR="004D6C03">
        <w:t xml:space="preserve">. — </w:t>
      </w:r>
      <w:r w:rsidR="005A537B" w:rsidRPr="00FE1348">
        <w:t xml:space="preserve">28 </w:t>
      </w:r>
      <w:r w:rsidR="005A537B" w:rsidRPr="00FE1348">
        <w:rPr>
          <w:i/>
          <w:iCs/>
        </w:rPr>
        <w:t xml:space="preserve">BC </w:t>
      </w:r>
      <w:r w:rsidR="005A537B" w:rsidRPr="00FE1348">
        <w:t>dor</w:t>
      </w:r>
      <w:r w:rsidR="004D6C03">
        <w:t xml:space="preserve"> — </w:t>
      </w:r>
      <w:r w:rsidR="005A537B" w:rsidRPr="00FE1348">
        <w:t xml:space="preserve">29 </w:t>
      </w:r>
      <w:r w:rsidR="005A537B" w:rsidRPr="00FE1348">
        <w:rPr>
          <w:i/>
          <w:iCs/>
        </w:rPr>
        <w:t xml:space="preserve">B </w:t>
      </w:r>
      <w:r w:rsidR="005A537B" w:rsidRPr="00FE1348">
        <w:t>De mon cuer ne sai pas la s</w:t>
      </w:r>
      <w:r w:rsidR="004D6C03">
        <w:t xml:space="preserve">. — </w:t>
      </w:r>
      <w:r w:rsidR="005A537B" w:rsidRPr="00FE1348">
        <w:t>31</w:t>
      </w:r>
      <w:r w:rsidR="005A537B">
        <w:t xml:space="preserve"> </w:t>
      </w:r>
      <w:r w:rsidR="005A537B" w:rsidRPr="00FE1348">
        <w:rPr>
          <w:i/>
          <w:iCs/>
        </w:rPr>
        <w:t xml:space="preserve">B </w:t>
      </w:r>
      <w:r w:rsidR="005A537B" w:rsidRPr="00625687">
        <w:rPr>
          <w:iCs/>
        </w:rPr>
        <w:t>fit</w:t>
      </w:r>
      <w:r w:rsidR="004D6C03">
        <w:rPr>
          <w:i/>
          <w:iCs/>
        </w:rPr>
        <w:t xml:space="preserve"> — </w:t>
      </w:r>
      <w:r w:rsidR="00B821FB" w:rsidRPr="003030D1">
        <w:t xml:space="preserve">34 </w:t>
      </w:r>
      <w:r w:rsidR="00B821FB" w:rsidRPr="003030D1">
        <w:rPr>
          <w:i/>
          <w:iCs/>
        </w:rPr>
        <w:t xml:space="preserve">BC </w:t>
      </w:r>
      <w:r w:rsidR="00B821FB" w:rsidRPr="003030D1">
        <w:t>Ausi</w:t>
      </w:r>
      <w:r w:rsidR="004D6C03">
        <w:t xml:space="preserve"> ; </w:t>
      </w:r>
      <w:r w:rsidR="00B821FB" w:rsidRPr="003030D1">
        <w:rPr>
          <w:i/>
          <w:iCs/>
        </w:rPr>
        <w:t xml:space="preserve">B </w:t>
      </w:r>
      <w:r w:rsidR="00B821FB" w:rsidRPr="003030D1">
        <w:t>o</w:t>
      </w:r>
      <w:r w:rsidR="004D6C03">
        <w:t>.</w:t>
      </w:r>
      <w:r w:rsidR="00B821FB" w:rsidRPr="003030D1">
        <w:t xml:space="preserve"> blanche</w:t>
      </w:r>
      <w:r w:rsidR="004D6C03">
        <w:t xml:space="preserve"> — </w:t>
      </w:r>
      <w:r w:rsidR="00B821FB" w:rsidRPr="003030D1">
        <w:t xml:space="preserve">35 </w:t>
      </w:r>
      <w:r w:rsidR="00B821FB" w:rsidRPr="003030D1">
        <w:rPr>
          <w:i/>
          <w:iCs/>
        </w:rPr>
        <w:t xml:space="preserve">B </w:t>
      </w:r>
      <w:r w:rsidR="00B821FB" w:rsidRPr="003030D1">
        <w:t>sus</w:t>
      </w:r>
      <w:r w:rsidR="004D6C03">
        <w:t xml:space="preserve"> — </w:t>
      </w:r>
      <w:r w:rsidR="00B821FB" w:rsidRPr="003030D1">
        <w:t xml:space="preserve">37 </w:t>
      </w:r>
      <w:r w:rsidR="00B821FB" w:rsidRPr="003030D1">
        <w:rPr>
          <w:i/>
          <w:iCs/>
        </w:rPr>
        <w:t xml:space="preserve">B </w:t>
      </w:r>
      <w:r w:rsidR="00B821FB" w:rsidRPr="003030D1">
        <w:t>guermente</w:t>
      </w:r>
      <w:r w:rsidR="004D6C03">
        <w:t xml:space="preserve"> — </w:t>
      </w:r>
      <w:r w:rsidR="00B821FB" w:rsidRPr="003030D1">
        <w:t xml:space="preserve">38 </w:t>
      </w:r>
      <w:r w:rsidR="00B821FB" w:rsidRPr="003030D1">
        <w:rPr>
          <w:i/>
          <w:iCs/>
        </w:rPr>
        <w:t xml:space="preserve">B </w:t>
      </w:r>
      <w:r w:rsidR="00B821FB" w:rsidRPr="003030D1">
        <w:t>despuel</w:t>
      </w:r>
      <w:r w:rsidR="004D6C03">
        <w:t xml:space="preserve">, </w:t>
      </w:r>
      <w:r w:rsidR="00B821FB" w:rsidRPr="003030D1">
        <w:rPr>
          <w:i/>
          <w:iCs/>
        </w:rPr>
        <w:t xml:space="preserve">C </w:t>
      </w:r>
      <w:r w:rsidR="00B821FB" w:rsidRPr="003030D1">
        <w:t>despoille</w:t>
      </w:r>
      <w:r w:rsidR="004D6C03">
        <w:t xml:space="preserve"> — </w:t>
      </w:r>
      <w:r w:rsidR="00B821FB" w:rsidRPr="003030D1">
        <w:t xml:space="preserve">40 </w:t>
      </w:r>
      <w:r w:rsidR="00B821FB" w:rsidRPr="003030D1">
        <w:rPr>
          <w:i/>
          <w:iCs/>
        </w:rPr>
        <w:t xml:space="preserve">B </w:t>
      </w:r>
      <w:r w:rsidR="00B821FB" w:rsidRPr="003030D1">
        <w:t>velin</w:t>
      </w:r>
      <w:r w:rsidR="004D6C03">
        <w:t xml:space="preserve"> — </w:t>
      </w:r>
      <w:r w:rsidR="00B821FB" w:rsidRPr="003030D1">
        <w:t xml:space="preserve">43 </w:t>
      </w:r>
      <w:r w:rsidR="00B821FB" w:rsidRPr="003030D1">
        <w:rPr>
          <w:i/>
          <w:iCs/>
        </w:rPr>
        <w:t xml:space="preserve">C </w:t>
      </w:r>
      <w:r w:rsidR="00B821FB" w:rsidRPr="003030D1">
        <w:t>enviauz</w:t>
      </w:r>
      <w:r w:rsidR="004D6C03">
        <w:t xml:space="preserve"> ; </w:t>
      </w:r>
      <w:r w:rsidR="00B821FB" w:rsidRPr="003030D1">
        <w:rPr>
          <w:i/>
          <w:iCs/>
        </w:rPr>
        <w:t xml:space="preserve">B </w:t>
      </w:r>
      <w:r w:rsidR="00B821FB" w:rsidRPr="003030D1">
        <w:t>que j</w:t>
      </w:r>
      <w:r w:rsidR="004D6C03">
        <w:t>’</w:t>
      </w:r>
      <w:r w:rsidR="00B821FB" w:rsidRPr="003030D1">
        <w:t>envioie</w:t>
      </w:r>
      <w:r w:rsidR="004D6C03">
        <w:t xml:space="preserve"> — </w:t>
      </w:r>
      <w:r w:rsidR="00B821FB" w:rsidRPr="003030D1">
        <w:t xml:space="preserve">45 </w:t>
      </w:r>
      <w:r w:rsidR="00B821FB" w:rsidRPr="003030D1">
        <w:rPr>
          <w:i/>
          <w:iCs/>
        </w:rPr>
        <w:t xml:space="preserve">C </w:t>
      </w:r>
      <w:r w:rsidR="00B821FB" w:rsidRPr="003030D1">
        <w:t>fors voiié</w:t>
      </w:r>
      <w:r w:rsidR="004D6C03">
        <w:t xml:space="preserve"> — </w:t>
      </w:r>
      <w:r w:rsidR="00B821FB" w:rsidRPr="003030D1">
        <w:t xml:space="preserve">47 </w:t>
      </w:r>
      <w:r w:rsidR="00B821FB" w:rsidRPr="003030D1">
        <w:rPr>
          <w:i/>
          <w:iCs/>
        </w:rPr>
        <w:t xml:space="preserve">B </w:t>
      </w:r>
      <w:r w:rsidR="00B821FB">
        <w:t>a</w:t>
      </w:r>
      <w:r w:rsidR="00B821FB" w:rsidRPr="003030D1">
        <w:t>nviez</w:t>
      </w:r>
      <w:r w:rsidR="004D6C03">
        <w:t xml:space="preserve"> — </w:t>
      </w:r>
      <w:r w:rsidR="00B821FB" w:rsidRPr="003030D1">
        <w:t xml:space="preserve">50 </w:t>
      </w:r>
      <w:r w:rsidR="00B821FB" w:rsidRPr="003030D1">
        <w:rPr>
          <w:i/>
          <w:iCs/>
        </w:rPr>
        <w:t xml:space="preserve">B </w:t>
      </w:r>
      <w:r w:rsidR="00B821FB" w:rsidRPr="003030D1">
        <w:t>Tot va tot vient tot avenir c</w:t>
      </w:r>
      <w:r w:rsidR="004D6C03">
        <w:t xml:space="preserve">. — </w:t>
      </w:r>
      <w:r w:rsidR="00B821FB" w:rsidRPr="003030D1">
        <w:t xml:space="preserve">52 </w:t>
      </w:r>
      <w:r w:rsidR="00B821FB" w:rsidRPr="003030D1">
        <w:rPr>
          <w:i/>
          <w:iCs/>
        </w:rPr>
        <w:t xml:space="preserve">B </w:t>
      </w:r>
      <w:r w:rsidR="00B821FB" w:rsidRPr="003030D1">
        <w:t>dicier</w:t>
      </w:r>
      <w:r w:rsidR="004D6C03">
        <w:t xml:space="preserve">, </w:t>
      </w:r>
      <w:r w:rsidR="00B821FB" w:rsidRPr="003030D1">
        <w:rPr>
          <w:i/>
          <w:iCs/>
        </w:rPr>
        <w:t xml:space="preserve">C </w:t>
      </w:r>
      <w:r w:rsidR="00B821FB" w:rsidRPr="003030D1">
        <w:t>detier</w:t>
      </w:r>
      <w:r w:rsidR="004D6C03">
        <w:t xml:space="preserve"> ; </w:t>
      </w:r>
      <w:r w:rsidR="00B821FB" w:rsidRPr="003030D1">
        <w:rPr>
          <w:i/>
          <w:iCs/>
        </w:rPr>
        <w:t xml:space="preserve">B </w:t>
      </w:r>
      <w:r w:rsidR="00B821FB" w:rsidRPr="003030D1">
        <w:t>m</w:t>
      </w:r>
      <w:r w:rsidR="004D6C03">
        <w:t>’</w:t>
      </w:r>
      <w:r w:rsidR="00B821FB" w:rsidRPr="003030D1">
        <w:t>ont</w:t>
      </w:r>
      <w:r w:rsidR="004D6C03">
        <w:t xml:space="preserve"> — </w:t>
      </w:r>
      <w:r w:rsidR="00B821FB" w:rsidRPr="003030D1">
        <w:t>53</w:t>
      </w:r>
      <w:r w:rsidR="00E06B32">
        <w:t xml:space="preserve"> </w:t>
      </w:r>
      <w:r w:rsidR="00B821FB" w:rsidRPr="003030D1">
        <w:rPr>
          <w:i/>
          <w:iCs/>
        </w:rPr>
        <w:t xml:space="preserve">B </w:t>
      </w:r>
      <w:r w:rsidR="00B821FB" w:rsidRPr="003030D1">
        <w:t>Mlt de</w:t>
      </w:r>
      <w:r w:rsidR="004D6C03">
        <w:t xml:space="preserve"> — </w:t>
      </w:r>
      <w:r w:rsidR="00B821FB" w:rsidRPr="003030D1">
        <w:t xml:space="preserve">55 </w:t>
      </w:r>
      <w:r w:rsidR="00B821FB" w:rsidRPr="003030D1">
        <w:rPr>
          <w:i/>
          <w:iCs/>
        </w:rPr>
        <w:t xml:space="preserve">B </w:t>
      </w:r>
      <w:r w:rsidR="00B821FB" w:rsidRPr="003030D1">
        <w:t>me gaitent</w:t>
      </w:r>
      <w:r w:rsidR="004D6C03">
        <w:t xml:space="preserve"> — </w:t>
      </w:r>
      <w:r w:rsidR="00B821FB" w:rsidRPr="003030D1">
        <w:t xml:space="preserve">63 </w:t>
      </w:r>
      <w:r w:rsidR="00B821FB" w:rsidRPr="003030D1">
        <w:rPr>
          <w:i/>
          <w:iCs/>
        </w:rPr>
        <w:t xml:space="preserve">B </w:t>
      </w:r>
      <w:r w:rsidR="00B821FB">
        <w:t>Ml</w:t>
      </w:r>
      <w:r w:rsidR="00B821FB" w:rsidRPr="003030D1">
        <w:t>t me</w:t>
      </w:r>
      <w:r w:rsidR="004D6C03">
        <w:t xml:space="preserve"> — </w:t>
      </w:r>
      <w:r w:rsidR="00B821FB" w:rsidRPr="003030D1">
        <w:t xml:space="preserve">64 </w:t>
      </w:r>
      <w:r w:rsidR="00B821FB" w:rsidRPr="003030D1">
        <w:rPr>
          <w:i/>
          <w:iCs/>
        </w:rPr>
        <w:t xml:space="preserve">B </w:t>
      </w:r>
      <w:r w:rsidR="00B821FB" w:rsidRPr="003030D1">
        <w:t>Le siegles e</w:t>
      </w:r>
      <w:r w:rsidR="004D6C03">
        <w:t>.</w:t>
      </w:r>
      <w:r w:rsidR="00B821FB" w:rsidRPr="003030D1">
        <w:t xml:space="preserve"> s</w:t>
      </w:r>
      <w:r w:rsidR="004D6C03">
        <w:t>.</w:t>
      </w:r>
      <w:r w:rsidR="00B821FB" w:rsidRPr="003030D1">
        <w:t xml:space="preserve"> plaint</w:t>
      </w:r>
      <w:r w:rsidR="004D6C03">
        <w:t xml:space="preserve"> — </w:t>
      </w:r>
      <w:r w:rsidR="00F1124A" w:rsidRPr="008D4A80">
        <w:t xml:space="preserve">65 </w:t>
      </w:r>
      <w:r w:rsidR="00F1124A" w:rsidRPr="005D61BF">
        <w:rPr>
          <w:i/>
        </w:rPr>
        <w:t>C</w:t>
      </w:r>
      <w:r w:rsidR="00F1124A" w:rsidRPr="008D4A80">
        <w:t xml:space="preserve"> la g</w:t>
      </w:r>
      <w:r w:rsidR="004D6C03">
        <w:t xml:space="preserve">. — </w:t>
      </w:r>
      <w:r w:rsidR="00F1124A" w:rsidRPr="008D4A80">
        <w:t>67</w:t>
      </w:r>
      <w:r w:rsidR="004D6C03">
        <w:t xml:space="preserve">, </w:t>
      </w:r>
      <w:r w:rsidR="00F1124A" w:rsidRPr="008D4A80">
        <w:t xml:space="preserve">68 </w:t>
      </w:r>
      <w:r w:rsidR="00F1124A" w:rsidRPr="008D4A80">
        <w:rPr>
          <w:i/>
          <w:iCs/>
        </w:rPr>
        <w:t>B intervertis</w:t>
      </w:r>
      <w:r w:rsidR="004D6C03">
        <w:rPr>
          <w:i/>
          <w:iCs/>
        </w:rPr>
        <w:t xml:space="preserve"> — </w:t>
      </w:r>
      <w:r w:rsidR="00F1124A" w:rsidRPr="008D4A80">
        <w:t xml:space="preserve">67 </w:t>
      </w:r>
      <w:r w:rsidR="00F1124A" w:rsidRPr="008D4A80">
        <w:rPr>
          <w:i/>
          <w:iCs/>
        </w:rPr>
        <w:t xml:space="preserve">B </w:t>
      </w:r>
      <w:r w:rsidR="00F1124A" w:rsidRPr="008D4A80">
        <w:t>Que de p</w:t>
      </w:r>
      <w:r w:rsidR="004D6C03">
        <w:t>.</w:t>
      </w:r>
      <w:r w:rsidR="00F1124A" w:rsidRPr="008D4A80">
        <w:t xml:space="preserve"> san</w:t>
      </w:r>
      <w:r w:rsidR="004D6C03">
        <w:t xml:space="preserve"> </w:t>
      </w:r>
      <w:r w:rsidR="004D6C03">
        <w:lastRenderedPageBreak/>
        <w:t xml:space="preserve">— </w:t>
      </w:r>
      <w:r w:rsidR="00F1124A" w:rsidRPr="008D4A80">
        <w:t xml:space="preserve">68 </w:t>
      </w:r>
      <w:r w:rsidR="00F1124A" w:rsidRPr="005D61BF">
        <w:rPr>
          <w:i/>
        </w:rPr>
        <w:t>A</w:t>
      </w:r>
      <w:r w:rsidR="00F1124A">
        <w:t xml:space="preserve"> ne mi l</w:t>
      </w:r>
      <w:r w:rsidR="004D6C03">
        <w:t>.</w:t>
      </w:r>
      <w:r w:rsidR="00F1124A" w:rsidRPr="008D4A80">
        <w:t xml:space="preserve"> —</w:t>
      </w:r>
      <w:r w:rsidR="00EF14D6">
        <w:t xml:space="preserve"> </w:t>
      </w:r>
      <w:r w:rsidR="00F1124A" w:rsidRPr="008D4A80">
        <w:t xml:space="preserve">69 </w:t>
      </w:r>
      <w:r w:rsidR="00F1124A" w:rsidRPr="008D4A80">
        <w:rPr>
          <w:i/>
          <w:iCs/>
        </w:rPr>
        <w:t xml:space="preserve">B </w:t>
      </w:r>
      <w:r w:rsidR="00F1124A" w:rsidRPr="008D4A80">
        <w:t>guerroie</w:t>
      </w:r>
      <w:r w:rsidR="004D6C03">
        <w:t xml:space="preserve"> — </w:t>
      </w:r>
      <w:r w:rsidR="00F1124A" w:rsidRPr="008D4A80">
        <w:t xml:space="preserve">70 </w:t>
      </w:r>
      <w:r w:rsidR="00F1124A" w:rsidRPr="008D4A80">
        <w:rPr>
          <w:i/>
          <w:iCs/>
        </w:rPr>
        <w:t xml:space="preserve">B </w:t>
      </w:r>
      <w:r w:rsidR="00F1124A" w:rsidRPr="008D4A80">
        <w:t>me desroie</w:t>
      </w:r>
      <w:r w:rsidR="004D6C03">
        <w:t xml:space="preserve"> — </w:t>
      </w:r>
      <w:r w:rsidR="00F1124A" w:rsidRPr="008D4A80">
        <w:t xml:space="preserve">72 </w:t>
      </w:r>
      <w:r w:rsidR="00F1124A" w:rsidRPr="008D4A80">
        <w:rPr>
          <w:i/>
          <w:iCs/>
        </w:rPr>
        <w:t xml:space="preserve">B </w:t>
      </w:r>
      <w:r w:rsidR="00F1124A" w:rsidRPr="008D4A80">
        <w:t>Par cest m</w:t>
      </w:r>
      <w:r w:rsidR="004D6C03">
        <w:t xml:space="preserve">. — </w:t>
      </w:r>
      <w:r w:rsidR="00F1124A" w:rsidRPr="008D4A80">
        <w:t xml:space="preserve">74 </w:t>
      </w:r>
      <w:r w:rsidR="00F1124A" w:rsidRPr="005D61BF">
        <w:rPr>
          <w:i/>
        </w:rPr>
        <w:t>C</w:t>
      </w:r>
      <w:r w:rsidR="00F1124A" w:rsidRPr="008D4A80">
        <w:t xml:space="preserve"> et empeschié</w:t>
      </w:r>
      <w:r w:rsidR="004D6C03">
        <w:t xml:space="preserve"> — </w:t>
      </w:r>
      <w:r w:rsidR="00F1124A" w:rsidRPr="008D4A80">
        <w:t xml:space="preserve">76 </w:t>
      </w:r>
      <w:r w:rsidR="00F1124A" w:rsidRPr="008D4A80">
        <w:rPr>
          <w:i/>
          <w:iCs/>
        </w:rPr>
        <w:t xml:space="preserve">B </w:t>
      </w:r>
      <w:r w:rsidR="00F1124A" w:rsidRPr="008D4A80">
        <w:t>qu</w:t>
      </w:r>
      <w:r w:rsidR="004D6C03">
        <w:t>’</w:t>
      </w:r>
      <w:r w:rsidR="00F1124A" w:rsidRPr="008D4A80">
        <w:t>a son c</w:t>
      </w:r>
      <w:r w:rsidR="004D6C03">
        <w:t xml:space="preserve">. — </w:t>
      </w:r>
      <w:r w:rsidR="00F1124A" w:rsidRPr="008D4A80">
        <w:t xml:space="preserve">83 </w:t>
      </w:r>
      <w:r w:rsidR="00F1124A" w:rsidRPr="008D4A80">
        <w:rPr>
          <w:i/>
          <w:iCs/>
        </w:rPr>
        <w:t xml:space="preserve">B </w:t>
      </w:r>
      <w:r w:rsidR="00F1124A" w:rsidRPr="00B20412">
        <w:rPr>
          <w:iCs/>
        </w:rPr>
        <w:t>li</w:t>
      </w:r>
      <w:r w:rsidR="00F1124A" w:rsidRPr="008D4A80">
        <w:rPr>
          <w:i/>
          <w:iCs/>
        </w:rPr>
        <w:t xml:space="preserve"> </w:t>
      </w:r>
      <w:r w:rsidR="00F1124A" w:rsidRPr="008D4A80">
        <w:t>rem</w:t>
      </w:r>
      <w:r w:rsidR="00F1124A">
        <w:t>a</w:t>
      </w:r>
      <w:r w:rsidR="00F1124A" w:rsidRPr="008D4A80">
        <w:t>mbre</w:t>
      </w:r>
      <w:r w:rsidR="004D6C03">
        <w:t xml:space="preserve"> — </w:t>
      </w:r>
      <w:r w:rsidR="00F1124A" w:rsidRPr="008D4A80">
        <w:t xml:space="preserve">84 </w:t>
      </w:r>
      <w:r w:rsidR="00F1124A" w:rsidRPr="005D61BF">
        <w:rPr>
          <w:i/>
        </w:rPr>
        <w:t>C</w:t>
      </w:r>
      <w:r w:rsidR="00F1124A" w:rsidRPr="008D4A80">
        <w:t xml:space="preserve"> lou s</w:t>
      </w:r>
      <w:r w:rsidR="004D6C03">
        <w:t xml:space="preserve">. — </w:t>
      </w:r>
      <w:r w:rsidR="00F1124A" w:rsidRPr="008D4A80">
        <w:t xml:space="preserve">90 </w:t>
      </w:r>
      <w:r w:rsidR="00F1124A" w:rsidRPr="008D4A80">
        <w:rPr>
          <w:i/>
          <w:iCs/>
        </w:rPr>
        <w:t xml:space="preserve">B </w:t>
      </w:r>
      <w:r w:rsidR="00F1124A" w:rsidRPr="008D4A80">
        <w:t>tricherie</w:t>
      </w:r>
      <w:r w:rsidR="004D6C03">
        <w:t xml:space="preserve"> — </w:t>
      </w:r>
      <w:r w:rsidR="00F1124A" w:rsidRPr="008D4A80">
        <w:t xml:space="preserve">92 </w:t>
      </w:r>
      <w:r w:rsidR="00F1124A" w:rsidRPr="008D4A80">
        <w:rPr>
          <w:i/>
          <w:iCs/>
        </w:rPr>
        <w:t xml:space="preserve">BC </w:t>
      </w:r>
      <w:r w:rsidR="00F1124A" w:rsidRPr="008D4A80">
        <w:t xml:space="preserve">Car </w:t>
      </w:r>
      <w:r w:rsidR="00F1124A" w:rsidRPr="00B20412">
        <w:rPr>
          <w:iCs/>
        </w:rPr>
        <w:t>v</w:t>
      </w:r>
      <w:r w:rsidR="004D6C03">
        <w:rPr>
          <w:i/>
          <w:iCs/>
        </w:rPr>
        <w:t>.</w:t>
      </w:r>
      <w:r w:rsidR="00F1124A" w:rsidRPr="008D4A80">
        <w:rPr>
          <w:i/>
          <w:iCs/>
        </w:rPr>
        <w:t xml:space="preserve"> </w:t>
      </w:r>
      <w:r w:rsidR="00F1124A" w:rsidRPr="008D4A80">
        <w:t>or</w:t>
      </w:r>
      <w:r w:rsidR="004D6C03">
        <w:t xml:space="preserve"> — </w:t>
      </w:r>
      <w:r w:rsidR="00C12828" w:rsidRPr="00B83D7D">
        <w:t xml:space="preserve">93 </w:t>
      </w:r>
      <w:r w:rsidR="00C12828" w:rsidRPr="00B83D7D">
        <w:rPr>
          <w:i/>
          <w:iCs/>
        </w:rPr>
        <w:t xml:space="preserve">BC </w:t>
      </w:r>
      <w:r w:rsidR="00C12828" w:rsidRPr="00B83D7D">
        <w:t>Dou d</w:t>
      </w:r>
      <w:r w:rsidR="004D6C03">
        <w:t xml:space="preserve">. — </w:t>
      </w:r>
      <w:r w:rsidR="00C12828" w:rsidRPr="00B83D7D">
        <w:t xml:space="preserve">98 </w:t>
      </w:r>
      <w:r w:rsidR="00C12828" w:rsidRPr="00B83D7D">
        <w:rPr>
          <w:i/>
          <w:iCs/>
        </w:rPr>
        <w:t xml:space="preserve">B </w:t>
      </w:r>
      <w:r w:rsidR="00C12828">
        <w:t>Qui n</w:t>
      </w:r>
      <w:r w:rsidR="004D6C03">
        <w:t>’</w:t>
      </w:r>
      <w:r w:rsidR="00C12828">
        <w:t>a sor toi ne linge ne l</w:t>
      </w:r>
      <w:r w:rsidR="004D6C03">
        <w:t xml:space="preserve">., </w:t>
      </w:r>
      <w:r w:rsidR="00C12828" w:rsidRPr="00B83D7D">
        <w:rPr>
          <w:i/>
          <w:iCs/>
        </w:rPr>
        <w:t xml:space="preserve">C </w:t>
      </w:r>
      <w:r w:rsidR="00C12828" w:rsidRPr="00B83D7D">
        <w:t>Qu</w:t>
      </w:r>
      <w:r w:rsidR="004D6C03">
        <w:t>’</w:t>
      </w:r>
      <w:r w:rsidR="00C12828" w:rsidRPr="00B83D7D">
        <w:t>il n</w:t>
      </w:r>
      <w:r w:rsidR="004D6C03">
        <w:t>’</w:t>
      </w:r>
      <w:r w:rsidR="00C12828" w:rsidRPr="00B83D7D">
        <w:t xml:space="preserve">at sor toi ne </w:t>
      </w:r>
      <w:r w:rsidR="00C12828">
        <w:t>l</w:t>
      </w:r>
      <w:r w:rsidR="00EF14D6">
        <w:t xml:space="preserve"> </w:t>
      </w:r>
      <w:r w:rsidR="00C12828" w:rsidRPr="00B83D7D">
        <w:t>— 100</w:t>
      </w:r>
      <w:r w:rsidR="004D6C03">
        <w:t xml:space="preserve">, </w:t>
      </w:r>
      <w:r w:rsidR="00C12828" w:rsidRPr="00B83D7D">
        <w:t xml:space="preserve">101 </w:t>
      </w:r>
      <w:r w:rsidR="00C12828" w:rsidRPr="00B83D7D">
        <w:rPr>
          <w:i/>
          <w:iCs/>
        </w:rPr>
        <w:t>B intervertis</w:t>
      </w:r>
      <w:r w:rsidR="004D6C03">
        <w:rPr>
          <w:i/>
          <w:iCs/>
        </w:rPr>
        <w:t xml:space="preserve"> — </w:t>
      </w:r>
      <w:r w:rsidR="00C12828" w:rsidRPr="00B83D7D">
        <w:t xml:space="preserve">101 </w:t>
      </w:r>
      <w:r w:rsidR="00C12828" w:rsidRPr="00B83D7D">
        <w:rPr>
          <w:i/>
          <w:iCs/>
        </w:rPr>
        <w:t xml:space="preserve">B </w:t>
      </w:r>
      <w:r w:rsidR="00C12828" w:rsidRPr="00B83D7D">
        <w:t>apercevront</w:t>
      </w:r>
      <w:r w:rsidR="004D6C03">
        <w:t xml:space="preserve">, </w:t>
      </w:r>
      <w:r w:rsidR="00C12828" w:rsidRPr="00B83D7D">
        <w:rPr>
          <w:i/>
          <w:iCs/>
        </w:rPr>
        <w:t xml:space="preserve">C </w:t>
      </w:r>
      <w:r w:rsidR="00C12828" w:rsidRPr="00B83D7D">
        <w:t>aparsoveront</w:t>
      </w:r>
      <w:r w:rsidR="004D6C03">
        <w:t xml:space="preserve"> — </w:t>
      </w:r>
      <w:r w:rsidR="00C12828" w:rsidRPr="00B83D7D">
        <w:t xml:space="preserve">103 </w:t>
      </w:r>
      <w:r w:rsidR="00C12828" w:rsidRPr="00B83D7D">
        <w:rPr>
          <w:i/>
          <w:iCs/>
        </w:rPr>
        <w:t xml:space="preserve">B </w:t>
      </w:r>
      <w:r w:rsidR="00C12828" w:rsidRPr="00B15DCF">
        <w:rPr>
          <w:iCs/>
        </w:rPr>
        <w:t>i</w:t>
      </w:r>
      <w:r w:rsidR="004D6C03">
        <w:rPr>
          <w:iCs/>
        </w:rPr>
        <w:t>.</w:t>
      </w:r>
      <w:r w:rsidR="00C12828" w:rsidRPr="00B15DCF">
        <w:rPr>
          <w:iCs/>
        </w:rPr>
        <w:t xml:space="preserve"> </w:t>
      </w:r>
      <w:r w:rsidR="00C12828" w:rsidRPr="00B83D7D">
        <w:t>departiras</w:t>
      </w:r>
      <w:r w:rsidR="004D6C03">
        <w:t xml:space="preserve">, </w:t>
      </w:r>
      <w:r w:rsidR="00C12828" w:rsidRPr="00B83D7D">
        <w:rPr>
          <w:i/>
          <w:iCs/>
        </w:rPr>
        <w:t xml:space="preserve">C </w:t>
      </w:r>
      <w:r w:rsidR="00C12828" w:rsidRPr="00B83D7D">
        <w:t>te partiras</w:t>
      </w:r>
      <w:r w:rsidR="004D6C03">
        <w:t xml:space="preserve"> — </w:t>
      </w:r>
      <w:r w:rsidR="00C12828" w:rsidRPr="00B83D7D">
        <w:t xml:space="preserve">105 </w:t>
      </w:r>
      <w:r w:rsidR="00C12828" w:rsidRPr="00B83D7D">
        <w:rPr>
          <w:i/>
          <w:iCs/>
        </w:rPr>
        <w:t xml:space="preserve">C </w:t>
      </w:r>
      <w:r w:rsidR="00C12828" w:rsidRPr="00B83D7D">
        <w:t>ai ma p</w:t>
      </w:r>
      <w:r w:rsidR="004D6C03">
        <w:t xml:space="preserve">. — </w:t>
      </w:r>
      <w:r w:rsidR="00C12828" w:rsidRPr="00B83D7D">
        <w:t xml:space="preserve">106 </w:t>
      </w:r>
      <w:r w:rsidR="00C12828" w:rsidRPr="00B83D7D">
        <w:rPr>
          <w:i/>
          <w:iCs/>
        </w:rPr>
        <w:t xml:space="preserve">B </w:t>
      </w:r>
      <w:r w:rsidR="00C12828" w:rsidRPr="00B83D7D">
        <w:t>Ici</w:t>
      </w:r>
      <w:r w:rsidR="004D6C03">
        <w:t xml:space="preserve">, </w:t>
      </w:r>
      <w:r w:rsidR="00C12828" w:rsidRPr="00B83D7D">
        <w:rPr>
          <w:i/>
          <w:iCs/>
        </w:rPr>
        <w:t xml:space="preserve">C </w:t>
      </w:r>
      <w:r w:rsidR="00C12828" w:rsidRPr="00B83D7D">
        <w:t>Ensi</w:t>
      </w:r>
      <w:r w:rsidR="004D6C03">
        <w:t xml:space="preserve"> ; </w:t>
      </w:r>
      <w:r w:rsidR="00C12828" w:rsidRPr="00B83D7D">
        <w:rPr>
          <w:i/>
          <w:iCs/>
        </w:rPr>
        <w:t xml:space="preserve">BC </w:t>
      </w:r>
      <w:r w:rsidR="00C12828" w:rsidRPr="00B83D7D">
        <w:t>chacuns vers moi</w:t>
      </w:r>
      <w:r w:rsidR="004D6C03">
        <w:t xml:space="preserve"> ; </w:t>
      </w:r>
      <w:r w:rsidR="00C12828" w:rsidRPr="00B83D7D">
        <w:rPr>
          <w:i/>
          <w:iCs/>
        </w:rPr>
        <w:t xml:space="preserve">C </w:t>
      </w:r>
      <w:r w:rsidR="00C12828" w:rsidRPr="00B83D7D">
        <w:t>s</w:t>
      </w:r>
      <w:r w:rsidR="004D6C03">
        <w:t>’</w:t>
      </w:r>
      <w:r w:rsidR="00C12828" w:rsidRPr="00B83D7D">
        <w:t>espaie</w:t>
      </w:r>
      <w:r w:rsidR="004D6C03">
        <w:t xml:space="preserve"> — </w:t>
      </w:r>
      <w:r w:rsidR="00C12828" w:rsidRPr="00B83D7D">
        <w:t xml:space="preserve">107 </w:t>
      </w:r>
      <w:r w:rsidR="00C12828" w:rsidRPr="00B83D7D">
        <w:rPr>
          <w:i/>
          <w:iCs/>
        </w:rPr>
        <w:t xml:space="preserve">BC </w:t>
      </w:r>
      <w:r w:rsidR="00C12828">
        <w:t>Si n</w:t>
      </w:r>
      <w:r w:rsidR="004D6C03">
        <w:t>’</w:t>
      </w:r>
      <w:r w:rsidR="00C12828">
        <w:t>en</w:t>
      </w:r>
      <w:r w:rsidR="004D6C03">
        <w:t xml:space="preserve"> — </w:t>
      </w:r>
      <w:r w:rsidR="00C12828" w:rsidRPr="00EF14D6">
        <w:rPr>
          <w:i/>
        </w:rPr>
        <w:t>A</w:t>
      </w:r>
      <w:r w:rsidR="00C12828">
        <w:t xml:space="preserve"> Explicit la griesc</w:t>
      </w:r>
      <w:r w:rsidR="00C12828" w:rsidRPr="00B83D7D">
        <w:t>he d</w:t>
      </w:r>
      <w:r w:rsidR="004D6C03">
        <w:t>’</w:t>
      </w:r>
      <w:r w:rsidR="00C12828" w:rsidRPr="00B83D7D">
        <w:t>esté</w:t>
      </w:r>
      <w:r w:rsidR="004D6C03">
        <w:t xml:space="preserve">, </w:t>
      </w:r>
      <w:r w:rsidR="00C12828" w:rsidRPr="00B83D7D">
        <w:rPr>
          <w:i/>
          <w:iCs/>
        </w:rPr>
        <w:t xml:space="preserve">B </w:t>
      </w:r>
      <w:r w:rsidR="00C12828" w:rsidRPr="00B83D7D">
        <w:t>Explicit la griesche d</w:t>
      </w:r>
      <w:r w:rsidR="004D6C03">
        <w:t>’</w:t>
      </w:r>
      <w:r w:rsidR="00C12828" w:rsidRPr="00B83D7D">
        <w:t>yver</w:t>
      </w:r>
      <w:r w:rsidR="004D6C03">
        <w:t xml:space="preserve">, </w:t>
      </w:r>
      <w:r w:rsidR="00C12828" w:rsidRPr="00B15DCF">
        <w:rPr>
          <w:i/>
        </w:rPr>
        <w:t>C</w:t>
      </w:r>
      <w:r w:rsidR="00C12828" w:rsidRPr="00B83D7D">
        <w:t xml:space="preserve"> Explicit</w:t>
      </w:r>
      <w:r w:rsidR="004D6C03">
        <w:t>.</w:t>
      </w:r>
    </w:p>
    <w:sectPr w:rsidR="00C12828" w:rsidRPr="00625CA1" w:rsidSect="00B7115B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22" w:rsidRDefault="00D36F22" w:rsidP="00803247">
      <w:pPr>
        <w:spacing w:after="0" w:line="240" w:lineRule="auto"/>
      </w:pPr>
      <w:r>
        <w:separator/>
      </w:r>
    </w:p>
  </w:endnote>
  <w:endnote w:type="continuationSeparator" w:id="1">
    <w:p w:rsidR="00D36F22" w:rsidRDefault="00D36F2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22" w:rsidRDefault="00D36F22" w:rsidP="00803247">
      <w:pPr>
        <w:spacing w:after="0" w:line="240" w:lineRule="auto"/>
      </w:pPr>
      <w:r>
        <w:separator/>
      </w:r>
    </w:p>
  </w:footnote>
  <w:footnote w:type="continuationSeparator" w:id="1">
    <w:p w:rsidR="00D36F22" w:rsidRDefault="00D36F22" w:rsidP="00803247">
      <w:pPr>
        <w:spacing w:after="0" w:line="240" w:lineRule="auto"/>
      </w:pPr>
      <w:r>
        <w:continuationSeparator/>
      </w:r>
    </w:p>
  </w:footnote>
  <w:footnote w:id="2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erreur du ms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071CB9">
        <w:rPr>
          <w:i/>
          <w:sz w:val="22"/>
        </w:rPr>
        <w:t>A</w:t>
      </w:r>
      <w:r w:rsidRPr="004D6C03">
        <w:rPr>
          <w:sz w:val="22"/>
        </w:rPr>
        <w:t xml:space="preserve"> quant au titre est manifeste</w:t>
      </w:r>
      <w:r w:rsidR="004D6C03" w:rsidRPr="004D6C03">
        <w:rPr>
          <w:sz w:val="22"/>
        </w:rPr>
        <w:t xml:space="preserve">. — </w:t>
      </w:r>
      <w:r w:rsidRPr="004D6C03">
        <w:rPr>
          <w:i/>
          <w:iCs/>
          <w:sz w:val="22"/>
        </w:rPr>
        <w:t>Griesche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Voir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sur le jeu lui-même</w:t>
      </w:r>
      <w:r w:rsidR="004D6C03" w:rsidRPr="004D6C03">
        <w:rPr>
          <w:sz w:val="22"/>
        </w:rPr>
        <w:t xml:space="preserve">, </w:t>
      </w:r>
      <w:r w:rsidR="00071CB9">
        <w:rPr>
          <w:sz w:val="22"/>
        </w:rPr>
        <w:t xml:space="preserve">Semrau, </w:t>
      </w:r>
      <w:r w:rsidRPr="004D6C03">
        <w:rPr>
          <w:sz w:val="22"/>
        </w:rPr>
        <w:t>pages indiquées à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index</w:t>
      </w:r>
      <w:r w:rsidR="004D6C03" w:rsidRPr="004D6C03">
        <w:rPr>
          <w:sz w:val="22"/>
        </w:rPr>
        <w:t>.</w:t>
      </w:r>
    </w:p>
  </w:footnote>
  <w:footnote w:id="3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1 et 6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contre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iCs/>
          <w:sz w:val="22"/>
        </w:rPr>
        <w:t>à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l</w:t>
      </w:r>
      <w:r w:rsidR="004D6C03" w:rsidRPr="004D6C03">
        <w:rPr>
          <w:sz w:val="22"/>
        </w:rPr>
        <w:t>’</w:t>
      </w:r>
      <w:r w:rsidRPr="004D6C03">
        <w:rPr>
          <w:sz w:val="22"/>
        </w:rPr>
        <w:t>approche de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à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entrée de »</w:t>
      </w:r>
      <w:r w:rsidR="004D6C03" w:rsidRPr="004D6C03">
        <w:rPr>
          <w:sz w:val="22"/>
        </w:rPr>
        <w:t>.</w:t>
      </w:r>
    </w:p>
  </w:footnote>
  <w:footnote w:id="4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por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à </w:t>
      </w:r>
      <w:r w:rsidRPr="004D6C03">
        <w:rPr>
          <w:sz w:val="22"/>
        </w:rPr>
        <w:t>cause de »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expliquant les vers 8-9</w:t>
      </w:r>
      <w:r w:rsidR="004D6C03" w:rsidRPr="004D6C03">
        <w:rPr>
          <w:sz w:val="22"/>
        </w:rPr>
        <w:t>.</w:t>
      </w:r>
    </w:p>
  </w:footnote>
  <w:footnote w:id="5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AM </w:t>
      </w:r>
      <w:r w:rsidRPr="004D6C03">
        <w:rPr>
          <w:sz w:val="22"/>
        </w:rPr>
        <w:t>81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et note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Expression fréquente pour parler métaphoriquement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un changement de situation (en mal)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Roman de la Rose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3761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9483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11221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Prestre et Alison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iCs/>
          <w:sz w:val="22"/>
        </w:rPr>
        <w:t>v</w:t>
      </w:r>
      <w:r w:rsidR="004D6C03" w:rsidRPr="004D6C03">
        <w:rPr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381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 xml:space="preserve">Jean </w:t>
      </w:r>
      <w:r w:rsidR="007B5D89" w:rsidRPr="004D6C03">
        <w:rPr>
          <w:smallCaps/>
          <w:sz w:val="22"/>
        </w:rPr>
        <w:t>de Condé</w:t>
      </w:r>
      <w:r w:rsidR="004D6C03" w:rsidRPr="004D6C03">
        <w:rPr>
          <w:sz w:val="22"/>
        </w:rPr>
        <w:t xml:space="preserve">, </w:t>
      </w:r>
      <w:r w:rsidRPr="004D6C03">
        <w:rPr>
          <w:i/>
          <w:iCs/>
          <w:sz w:val="22"/>
        </w:rPr>
        <w:t>Dit de la candeille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iCs/>
          <w:sz w:val="22"/>
        </w:rPr>
        <w:t>v</w:t>
      </w:r>
      <w:r w:rsidR="004D6C03" w:rsidRPr="004D6C03">
        <w:rPr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62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Le sens en est altéré dans la </w:t>
      </w:r>
      <w:r w:rsidRPr="004D6C03">
        <w:rPr>
          <w:i/>
          <w:iCs/>
          <w:sz w:val="22"/>
        </w:rPr>
        <w:t>Violette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iCs/>
          <w:sz w:val="22"/>
        </w:rPr>
        <w:t>v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1454 et surtout 6137 (=</w:t>
      </w:r>
      <w:r w:rsidR="00071CB9">
        <w:rPr>
          <w:sz w:val="22"/>
        </w:rPr>
        <w:t xml:space="preserve"> </w:t>
      </w:r>
      <w:r w:rsidRPr="004D6C03">
        <w:rPr>
          <w:sz w:val="22"/>
        </w:rPr>
        <w:t>« Si je ne me trompe ») et dans un ms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de </w:t>
      </w:r>
      <w:r w:rsidRPr="00071CB9">
        <w:rPr>
          <w:i/>
          <w:sz w:val="22"/>
        </w:rPr>
        <w:t>Fauvel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(éd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L</w:t>
      </w:r>
      <w:r w:rsidR="00071CB9">
        <w:rPr>
          <w:sz w:val="22"/>
        </w:rPr>
        <w:t>å</w:t>
      </w:r>
      <w:r w:rsidRPr="004D6C03">
        <w:rPr>
          <w:sz w:val="22"/>
        </w:rPr>
        <w:t>ngfors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Appendice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470)</w:t>
      </w:r>
      <w:r w:rsidR="004D6C03" w:rsidRPr="004D6C03">
        <w:rPr>
          <w:sz w:val="22"/>
        </w:rPr>
        <w:t>.</w:t>
      </w:r>
    </w:p>
  </w:footnote>
  <w:footnote w:id="6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« sur un triste sujet »</w:t>
      </w:r>
      <w:r w:rsidR="004D6C03" w:rsidRPr="004D6C03">
        <w:rPr>
          <w:sz w:val="22"/>
        </w:rPr>
        <w:t>.</w:t>
      </w:r>
    </w:p>
  </w:footnote>
  <w:footnote w:id="7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Faute de braies (laissées en gage)</w:t>
      </w:r>
      <w:r w:rsidR="004D6C03" w:rsidRPr="004D6C03">
        <w:rPr>
          <w:sz w:val="22"/>
        </w:rPr>
        <w:t>.</w:t>
      </w:r>
    </w:p>
  </w:footnote>
  <w:footnote w:id="8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le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prolepse</w:t>
      </w:r>
      <w:r w:rsidR="00071CB9">
        <w:rPr>
          <w:sz w:val="22"/>
        </w:rPr>
        <w:t> :</w:t>
      </w:r>
      <w:r w:rsidRPr="004D6C03">
        <w:rPr>
          <w:sz w:val="22"/>
        </w:rPr>
        <w:t xml:space="preserve"> « la griesche m</w:t>
      </w:r>
      <w:r w:rsidR="004D6C03" w:rsidRPr="004D6C03">
        <w:rPr>
          <w:sz w:val="22"/>
        </w:rPr>
        <w:t>’</w:t>
      </w:r>
      <w:r w:rsidRPr="004D6C03">
        <w:rPr>
          <w:sz w:val="22"/>
        </w:rPr>
        <w:t>a tenu parole pour tout ce qu</w:t>
      </w:r>
      <w:r w:rsidR="004D6C03" w:rsidRPr="004D6C03">
        <w:rPr>
          <w:sz w:val="22"/>
        </w:rPr>
        <w:t>’</w:t>
      </w:r>
      <w:r w:rsidRPr="004D6C03">
        <w:rPr>
          <w:sz w:val="22"/>
        </w:rPr>
        <w:t>elle m</w:t>
      </w:r>
      <w:r w:rsidR="004D6C03" w:rsidRPr="004D6C03">
        <w:rPr>
          <w:sz w:val="22"/>
        </w:rPr>
        <w:t>’</w:t>
      </w:r>
      <w:r w:rsidRPr="004D6C03">
        <w:rPr>
          <w:sz w:val="22"/>
        </w:rPr>
        <w:t>a promis »</w:t>
      </w:r>
      <w:r w:rsidR="004D6C03" w:rsidRPr="004D6C03">
        <w:rPr>
          <w:sz w:val="22"/>
        </w:rPr>
        <w:t>.</w:t>
      </w:r>
    </w:p>
  </w:footnote>
  <w:footnote w:id="9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Donc « me rend plus que je ne lui ai donné »</w:t>
      </w:r>
      <w:r w:rsidR="004D6C03" w:rsidRPr="004D6C03">
        <w:rPr>
          <w:sz w:val="22"/>
        </w:rPr>
        <w:t>.</w:t>
      </w:r>
    </w:p>
  </w:footnote>
  <w:footnote w:id="10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i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sui =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je suis en pauvreté » et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amené par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idée de « logis » que sug</w:t>
      </w:r>
      <w:r w:rsidRPr="004D6C03">
        <w:rPr>
          <w:sz w:val="22"/>
        </w:rPr>
        <w:softHyphen/>
        <w:t>gèrent les mots « porte ouverte »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« je suis chez elle »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où le sens du vers suivant</w:t>
      </w:r>
      <w:r w:rsidR="00071CB9">
        <w:rPr>
          <w:sz w:val="22"/>
        </w:rPr>
        <w:t> :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>et jamais je ne m</w:t>
      </w:r>
      <w:r w:rsidR="004D6C03" w:rsidRPr="004D6C03">
        <w:rPr>
          <w:sz w:val="22"/>
        </w:rPr>
        <w:t>’</w:t>
      </w:r>
      <w:r w:rsidRPr="004D6C03">
        <w:rPr>
          <w:sz w:val="22"/>
        </w:rPr>
        <w:t>en échappe (de chez elle) »</w:t>
      </w:r>
      <w:r w:rsidR="004D6C03" w:rsidRPr="004D6C03">
        <w:rPr>
          <w:sz w:val="22"/>
        </w:rPr>
        <w:t>.</w:t>
      </w:r>
    </w:p>
  </w:footnote>
  <w:footnote w:id="11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AT </w:t>
      </w:r>
      <w:r w:rsidRPr="004D6C03">
        <w:rPr>
          <w:sz w:val="22"/>
        </w:rPr>
        <w:t>1262</w:t>
      </w:r>
      <w:r w:rsidR="004D6C03" w:rsidRPr="004D6C03">
        <w:rPr>
          <w:sz w:val="22"/>
        </w:rPr>
        <w:t>.</w:t>
      </w:r>
    </w:p>
  </w:footnote>
  <w:footnote w:id="12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Parce que le froid le réveille</w:t>
      </w:r>
      <w:r w:rsidR="004D6C03" w:rsidRPr="004D6C03">
        <w:rPr>
          <w:sz w:val="22"/>
        </w:rPr>
        <w:t>.</w:t>
      </w:r>
    </w:p>
  </w:footnote>
  <w:footnote w:id="13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Qu</w:t>
      </w:r>
      <w:r w:rsidR="004D6C03" w:rsidRPr="004D6C03">
        <w:rPr>
          <w:i/>
          <w:sz w:val="22"/>
        </w:rPr>
        <w:t>’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« car »</w:t>
      </w:r>
      <w:r w:rsidR="004D6C03" w:rsidRPr="004D6C03">
        <w:rPr>
          <w:sz w:val="22"/>
        </w:rPr>
        <w:t>.</w:t>
      </w:r>
    </w:p>
  </w:footnote>
  <w:footnote w:id="14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si</w:t>
      </w:r>
      <w:r w:rsidRPr="004D6C03">
        <w:rPr>
          <w:sz w:val="22"/>
        </w:rPr>
        <w:t xml:space="preserve"> annonce la consécutive (sans </w:t>
      </w:r>
      <w:r w:rsidRPr="004D6C03">
        <w:rPr>
          <w:i/>
          <w:iCs/>
          <w:sz w:val="22"/>
        </w:rPr>
        <w:t>que</w:t>
      </w:r>
      <w:r w:rsidR="004D6C03" w:rsidRPr="004D6C03">
        <w:rPr>
          <w:iCs/>
          <w:sz w:val="22"/>
        </w:rPr>
        <w:t>)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des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32-33</w:t>
      </w:r>
      <w:r w:rsidR="004D6C03" w:rsidRPr="004D6C03">
        <w:rPr>
          <w:sz w:val="22"/>
        </w:rPr>
        <w:t>.</w:t>
      </w:r>
    </w:p>
  </w:footnote>
  <w:footnote w:id="15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32-33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AJ</w:t>
      </w:r>
      <w:r w:rsidRPr="004D6C03">
        <w:rPr>
          <w:sz w:val="22"/>
        </w:rPr>
        <w:t xml:space="preserve"> 11-12</w:t>
      </w:r>
      <w:r w:rsidR="004D6C03" w:rsidRPr="004D6C03">
        <w:rPr>
          <w:sz w:val="22"/>
        </w:rPr>
        <w:t>.</w:t>
      </w:r>
    </w:p>
  </w:footnote>
  <w:footnote w:id="16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Comme la tige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osier sauvage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qui se balance au vent</w:t>
      </w:r>
      <w:r w:rsidR="004D6C03" w:rsidRPr="004D6C03">
        <w:rPr>
          <w:sz w:val="22"/>
        </w:rPr>
        <w:t>.</w:t>
      </w:r>
    </w:p>
  </w:footnote>
  <w:footnote w:id="17">
    <w:p w:rsidR="00E47424" w:rsidRPr="004D6C03" w:rsidRDefault="00E47424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36-37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Se rattachant </w:t>
      </w:r>
      <w:r w:rsidRPr="004D6C03">
        <w:rPr>
          <w:iCs/>
          <w:sz w:val="22"/>
        </w:rPr>
        <w:t xml:space="preserve">à </w:t>
      </w:r>
      <w:r w:rsidRPr="004D6C03">
        <w:rPr>
          <w:sz w:val="22"/>
        </w:rPr>
        <w:t>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idée du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35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 xml:space="preserve">les </w:t>
      </w:r>
      <w:r w:rsidRPr="004D6C03">
        <w:rPr>
          <w:iCs/>
          <w:sz w:val="22"/>
        </w:rPr>
        <w:t>v</w:t>
      </w:r>
      <w:r w:rsidR="004D6C03" w:rsidRPr="004D6C03">
        <w:rPr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38-39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à celle du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34</w:t>
      </w:r>
      <w:r w:rsidR="004D6C03" w:rsidRPr="004D6C03">
        <w:rPr>
          <w:sz w:val="22"/>
        </w:rPr>
        <w:t>.</w:t>
      </w:r>
    </w:p>
  </w:footnote>
  <w:footnote w:id="18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ne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venin ne fiel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rien de mauvais (et pourtant il ne me reste</w:t>
      </w:r>
      <w:r w:rsidR="004D6C03" w:rsidRPr="004D6C03">
        <w:rPr>
          <w:sz w:val="22"/>
        </w:rPr>
        <w:t>...</w:t>
      </w:r>
      <w:r w:rsidRPr="004D6C03">
        <w:rPr>
          <w:sz w:val="22"/>
        </w:rPr>
        <w:t>) » [Henry]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Peut-être</w:t>
      </w:r>
      <w:r w:rsidR="00B54E8A">
        <w:rPr>
          <w:sz w:val="22"/>
        </w:rPr>
        <w:t> :</w:t>
      </w:r>
      <w:r w:rsidRPr="004D6C03">
        <w:rPr>
          <w:sz w:val="22"/>
        </w:rPr>
        <w:t xml:space="preserve"> « je suis sans amertume (je me résigne) »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songeant que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selon la loi du monde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tout passe et s</w:t>
      </w:r>
      <w:r w:rsidR="004D6C03" w:rsidRPr="004D6C03">
        <w:rPr>
          <w:sz w:val="22"/>
        </w:rPr>
        <w:t>’</w:t>
      </w:r>
      <w:r w:rsidRPr="004D6C03">
        <w:rPr>
          <w:sz w:val="22"/>
        </w:rPr>
        <w:t>en va (cf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Cs/>
          <w:sz w:val="22"/>
        </w:rPr>
        <w:t>v</w:t>
      </w:r>
      <w:r w:rsidR="004D6C03" w:rsidRPr="004D6C03">
        <w:rPr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42-51)</w:t>
      </w:r>
      <w:r w:rsidR="004D6C03" w:rsidRPr="004D6C03">
        <w:rPr>
          <w:sz w:val="22"/>
        </w:rPr>
        <w:t>.</w:t>
      </w:r>
    </w:p>
  </w:footnote>
  <w:footnote w:id="19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envial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i/>
          <w:iCs/>
          <w:sz w:val="22"/>
        </w:rPr>
        <w:t>enviail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Terme de jeu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Au propre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« enjeu » (Semrau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pp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65 et 84-88)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d</w:t>
      </w:r>
      <w:r w:rsidR="004D6C03" w:rsidRPr="004D6C03">
        <w:rPr>
          <w:sz w:val="22"/>
        </w:rPr>
        <w:t>’</w:t>
      </w:r>
      <w:r w:rsidRPr="004D6C03">
        <w:rPr>
          <w:sz w:val="22"/>
        </w:rPr>
        <w:t>où par extension « partie qu</w:t>
      </w:r>
      <w:r w:rsidR="004D6C03" w:rsidRPr="004D6C03">
        <w:rPr>
          <w:sz w:val="22"/>
        </w:rPr>
        <w:t>’</w:t>
      </w:r>
      <w:r w:rsidRPr="004D6C03">
        <w:rPr>
          <w:sz w:val="22"/>
        </w:rPr>
        <w:t>on propose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défi »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d</w:t>
      </w:r>
      <w:r w:rsidR="004D6C03" w:rsidRPr="004D6C03">
        <w:rPr>
          <w:sz w:val="22"/>
        </w:rPr>
        <w:t>’</w:t>
      </w:r>
      <w:r w:rsidRPr="004D6C03">
        <w:rPr>
          <w:sz w:val="22"/>
        </w:rPr>
        <w:t>où encore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emploi au sens figuré qu</w:t>
      </w:r>
      <w:r w:rsidR="004D6C03" w:rsidRPr="004D6C03">
        <w:rPr>
          <w:sz w:val="22"/>
        </w:rPr>
        <w:t>’</w:t>
      </w:r>
      <w:r w:rsidRPr="004D6C03">
        <w:rPr>
          <w:sz w:val="22"/>
        </w:rPr>
        <w:t>on a au vers 47 (cf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AV </w:t>
      </w:r>
      <w:r w:rsidRPr="004D6C03">
        <w:rPr>
          <w:sz w:val="22"/>
        </w:rPr>
        <w:t>159)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Au vers 43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 xml:space="preserve">le mot (à cause de </w:t>
      </w:r>
      <w:r w:rsidRPr="004D6C03">
        <w:rPr>
          <w:i/>
          <w:iCs/>
          <w:sz w:val="22"/>
        </w:rPr>
        <w:t>savoie</w:t>
      </w:r>
      <w:r w:rsidR="004D6C03" w:rsidRPr="004D6C03">
        <w:rPr>
          <w:iCs/>
          <w:sz w:val="22"/>
        </w:rPr>
        <w:t>)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implique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idée de « ruse de jeu »</w:t>
      </w:r>
      <w:r w:rsidR="00071CB9">
        <w:rPr>
          <w:sz w:val="22"/>
        </w:rPr>
        <w:t> :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smallCaps/>
          <w:sz w:val="22"/>
        </w:rPr>
        <w:t>Tilander</w:t>
      </w:r>
      <w:r w:rsidR="004D6C03" w:rsidRPr="004D6C03">
        <w:rPr>
          <w:sz w:val="22"/>
        </w:rPr>
        <w:t xml:space="preserve">, </w:t>
      </w:r>
      <w:r w:rsidRPr="004D6C03">
        <w:rPr>
          <w:i/>
          <w:iCs/>
          <w:sz w:val="22"/>
        </w:rPr>
        <w:t>Lexique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p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65</w:t>
      </w:r>
      <w:r w:rsidR="004D6C03" w:rsidRPr="004D6C03">
        <w:rPr>
          <w:sz w:val="22"/>
        </w:rPr>
        <w:t>.</w:t>
      </w:r>
    </w:p>
  </w:footnote>
  <w:footnote w:id="20">
    <w:p w:rsidR="00E47424" w:rsidRPr="004D6C03" w:rsidRDefault="00E47424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49-51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Glose sur le proverbe « Tout passera fors que biens fait » (Morawski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n° 2407 et variantes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>Le Roux de Lincy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II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327)</w:t>
      </w:r>
      <w:r w:rsidR="004D6C03" w:rsidRPr="004D6C03">
        <w:rPr>
          <w:sz w:val="22"/>
        </w:rPr>
        <w:t>.</w:t>
      </w:r>
    </w:p>
  </w:footnote>
  <w:footnote w:id="21">
    <w:p w:rsidR="00E47424" w:rsidRPr="004D6C03" w:rsidRDefault="00E47424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58-59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AL </w:t>
      </w:r>
      <w:r w:rsidRPr="004D6C03">
        <w:rPr>
          <w:sz w:val="22"/>
        </w:rPr>
        <w:t>79-81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où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indépendamment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un vers identique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les mêmes rimes amènent une même association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idées</w:t>
      </w:r>
      <w:r w:rsidR="004D6C03" w:rsidRPr="004D6C03">
        <w:rPr>
          <w:sz w:val="22"/>
        </w:rPr>
        <w:t xml:space="preserve">. — </w:t>
      </w:r>
      <w:r w:rsidRPr="004D6C03">
        <w:rPr>
          <w:sz w:val="22"/>
        </w:rPr>
        <w:t xml:space="preserve">Pour </w:t>
      </w:r>
      <w:r w:rsidRPr="004D6C03">
        <w:rPr>
          <w:i/>
          <w:iCs/>
          <w:sz w:val="22"/>
        </w:rPr>
        <w:t xml:space="preserve">Je </w:t>
      </w:r>
      <w:r w:rsidRPr="004D6C03">
        <w:rPr>
          <w:i/>
          <w:sz w:val="22"/>
        </w:rPr>
        <w:t>n</w:t>
      </w:r>
      <w:r w:rsidR="004D6C03" w:rsidRPr="004D6C03">
        <w:rPr>
          <w:i/>
          <w:sz w:val="22"/>
        </w:rPr>
        <w:t>’</w:t>
      </w:r>
      <w:r w:rsidRPr="004D6C03">
        <w:rPr>
          <w:i/>
          <w:sz w:val="22"/>
        </w:rPr>
        <w:t>en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puis més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 xml:space="preserve">voir </w:t>
      </w:r>
      <w:r w:rsidRPr="004D6C03">
        <w:rPr>
          <w:i/>
          <w:iCs/>
          <w:sz w:val="22"/>
        </w:rPr>
        <w:t xml:space="preserve">E </w:t>
      </w:r>
      <w:r w:rsidRPr="004D6C03">
        <w:rPr>
          <w:sz w:val="22"/>
        </w:rPr>
        <w:t>54 et note</w:t>
      </w:r>
      <w:r w:rsidR="004D6C03" w:rsidRPr="004D6C03">
        <w:rPr>
          <w:sz w:val="22"/>
        </w:rPr>
        <w:t>.</w:t>
      </w:r>
    </w:p>
  </w:footnote>
  <w:footnote w:id="22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E </w:t>
      </w:r>
      <w:r w:rsidRPr="004D6C03">
        <w:rPr>
          <w:sz w:val="22"/>
        </w:rPr>
        <w:t>56 et note</w:t>
      </w:r>
      <w:r w:rsidR="004D6C03" w:rsidRPr="004D6C03">
        <w:rPr>
          <w:sz w:val="22"/>
        </w:rPr>
        <w:t>.</w:t>
      </w:r>
    </w:p>
  </w:footnote>
  <w:footnote w:id="23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Li trahitor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les trompeurs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les dés »</w:t>
      </w:r>
      <w:r w:rsidR="004D6C03" w:rsidRPr="004D6C03">
        <w:rPr>
          <w:sz w:val="22"/>
        </w:rPr>
        <w:t>.</w:t>
      </w:r>
    </w:p>
  </w:footnote>
  <w:footnote w:id="24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en mauvais leu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D</w:t>
      </w:r>
      <w:r w:rsidRPr="004D6C03">
        <w:rPr>
          <w:sz w:val="22"/>
        </w:rPr>
        <w:t xml:space="preserve"> 43 et note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Peut-être l</w:t>
      </w:r>
      <w:r w:rsidR="004D6C03" w:rsidRPr="004D6C03">
        <w:rPr>
          <w:sz w:val="22"/>
        </w:rPr>
        <w:t>’</w:t>
      </w:r>
      <w:r w:rsidRPr="004D6C03">
        <w:rPr>
          <w:sz w:val="22"/>
        </w:rPr>
        <w:t xml:space="preserve">expression implique-t-elle ici (peut-être même dans </w:t>
      </w:r>
      <w:r w:rsidRPr="009E0676">
        <w:rPr>
          <w:i/>
          <w:sz w:val="22"/>
        </w:rPr>
        <w:t>D</w:t>
      </w:r>
      <w:r w:rsidRPr="004D6C03">
        <w:rPr>
          <w:sz w:val="22"/>
        </w:rPr>
        <w:t>)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par euphémisme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idée de prison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à cause du vers suivant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Comp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mauvais liens </w:t>
      </w:r>
      <w:r w:rsidRPr="004D6C03">
        <w:rPr>
          <w:sz w:val="22"/>
        </w:rPr>
        <w:t xml:space="preserve">dans </w:t>
      </w:r>
      <w:r w:rsidRPr="004D6C03">
        <w:rPr>
          <w:i/>
          <w:iCs/>
          <w:sz w:val="22"/>
        </w:rPr>
        <w:t xml:space="preserve">BF </w:t>
      </w:r>
      <w:r w:rsidRPr="004D6C03">
        <w:rPr>
          <w:sz w:val="22"/>
        </w:rPr>
        <w:t>167</w:t>
      </w:r>
      <w:r w:rsidR="004D6C03" w:rsidRPr="004D6C03">
        <w:rPr>
          <w:sz w:val="22"/>
        </w:rPr>
        <w:t>.</w:t>
      </w:r>
    </w:p>
  </w:footnote>
  <w:footnote w:id="25">
    <w:p w:rsidR="00E47424" w:rsidRPr="004D6C03" w:rsidRDefault="00E47424" w:rsidP="004D6C03">
      <w:pPr>
        <w:pStyle w:val="Notedebasdepage"/>
        <w:ind w:firstLine="284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Proprement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« je les déclare quittes »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ici « je ne m</w:t>
      </w:r>
      <w:r w:rsidR="004D6C03" w:rsidRPr="004D6C03">
        <w:rPr>
          <w:sz w:val="22"/>
        </w:rPr>
        <w:t>’</w:t>
      </w:r>
      <w:r w:rsidRPr="004D6C03">
        <w:rPr>
          <w:sz w:val="22"/>
        </w:rPr>
        <w:t>en occupe plus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j</w:t>
      </w:r>
      <w:r w:rsidR="004D6C03" w:rsidRPr="004D6C03">
        <w:rPr>
          <w:sz w:val="22"/>
        </w:rPr>
        <w:t>’</w:t>
      </w:r>
      <w:r w:rsidRPr="004D6C03">
        <w:rPr>
          <w:sz w:val="22"/>
        </w:rPr>
        <w:t>y renonce »</w:t>
      </w:r>
      <w:r w:rsidR="00071CB9">
        <w:rPr>
          <w:sz w:val="22"/>
        </w:rPr>
        <w:t> :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76</w:t>
      </w:r>
      <w:r w:rsidR="004D6C03" w:rsidRPr="004D6C03">
        <w:rPr>
          <w:sz w:val="22"/>
        </w:rPr>
        <w:t>.</w:t>
      </w:r>
    </w:p>
  </w:footnote>
  <w:footnote w:id="26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abite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reste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continue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obéir »</w:t>
      </w:r>
      <w:r w:rsidR="004D6C03" w:rsidRPr="004D6C03">
        <w:rPr>
          <w:sz w:val="22"/>
        </w:rPr>
        <w:t>.</w:t>
      </w:r>
    </w:p>
  </w:footnote>
  <w:footnote w:id="27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il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ainsi que dans les vers suivants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 xml:space="preserve">au lieu du </w:t>
      </w:r>
      <w:r w:rsidRPr="009E0676">
        <w:rPr>
          <w:i/>
          <w:sz w:val="22"/>
        </w:rPr>
        <w:t>je</w:t>
      </w:r>
      <w:r w:rsidRPr="004D6C03">
        <w:rPr>
          <w:sz w:val="22"/>
        </w:rPr>
        <w:t xml:space="preserve"> dans ce qui précède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s</w:t>
      </w:r>
      <w:r w:rsidR="004D6C03" w:rsidRPr="004D6C03">
        <w:rPr>
          <w:sz w:val="22"/>
        </w:rPr>
        <w:t>’</w:t>
      </w:r>
      <w:r w:rsidRPr="004D6C03">
        <w:rPr>
          <w:sz w:val="22"/>
        </w:rPr>
        <w:t>ex</w:t>
      </w:r>
      <w:r w:rsidRPr="004D6C03">
        <w:rPr>
          <w:sz w:val="22"/>
        </w:rPr>
        <w:softHyphen/>
        <w:t xml:space="preserve">plique comme se rapportant au </w:t>
      </w:r>
      <w:r w:rsidRPr="004D6C03">
        <w:rPr>
          <w:i/>
          <w:iCs/>
          <w:sz w:val="22"/>
        </w:rPr>
        <w:t xml:space="preserve">qui </w:t>
      </w:r>
      <w:r w:rsidRPr="004D6C03">
        <w:rPr>
          <w:sz w:val="22"/>
        </w:rPr>
        <w:t>(celui qui) du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76</w:t>
      </w:r>
      <w:r w:rsidR="004D6C03" w:rsidRPr="004D6C03">
        <w:rPr>
          <w:sz w:val="22"/>
        </w:rPr>
        <w:t>.</w:t>
      </w:r>
    </w:p>
  </w:footnote>
  <w:footnote w:id="28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Allusion au proverbe</w:t>
      </w:r>
      <w:r w:rsidR="00071CB9">
        <w:rPr>
          <w:sz w:val="22"/>
        </w:rPr>
        <w:t> :</w:t>
      </w:r>
      <w:r w:rsidRPr="004D6C03">
        <w:rPr>
          <w:sz w:val="22"/>
        </w:rPr>
        <w:t xml:space="preserve"> « Tant as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tant vaus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 xml:space="preserve">et je tant </w:t>
      </w:r>
      <w:r w:rsidR="009E0676">
        <w:rPr>
          <w:sz w:val="22"/>
        </w:rPr>
        <w:t>t’aim</w:t>
      </w:r>
      <w:r w:rsidRPr="004D6C03">
        <w:rPr>
          <w:sz w:val="22"/>
        </w:rPr>
        <w:t xml:space="preserve"> » </w:t>
      </w:r>
      <w:r w:rsidR="004D6C03" w:rsidRPr="004D6C03">
        <w:rPr>
          <w:iCs/>
          <w:sz w:val="22"/>
        </w:rPr>
        <w:t>(</w:t>
      </w:r>
      <w:r w:rsidR="00C3096A" w:rsidRPr="004D6C03">
        <w:rPr>
          <w:i/>
          <w:iCs/>
          <w:sz w:val="22"/>
        </w:rPr>
        <w:t>Droits au clerc de V</w:t>
      </w:r>
      <w:r w:rsidRPr="004D6C03">
        <w:rPr>
          <w:i/>
          <w:iCs/>
          <w:sz w:val="22"/>
        </w:rPr>
        <w:t>audoi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pp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134 et 144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Morawski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n° 2282)</w:t>
      </w:r>
      <w:r w:rsidR="004D6C03" w:rsidRPr="004D6C03">
        <w:rPr>
          <w:sz w:val="22"/>
        </w:rPr>
        <w:t>.</w:t>
      </w:r>
    </w:p>
  </w:footnote>
  <w:footnote w:id="29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devant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 xml:space="preserve">Malgré le présent </w:t>
      </w:r>
      <w:r w:rsidRPr="004D6C03">
        <w:rPr>
          <w:i/>
          <w:iCs/>
          <w:sz w:val="22"/>
        </w:rPr>
        <w:t>claime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plutôt « auparavant » que « par devant »</w:t>
      </w:r>
      <w:r w:rsidR="004D6C03" w:rsidRPr="004D6C03">
        <w:rPr>
          <w:sz w:val="22"/>
        </w:rPr>
        <w:t xml:space="preserve">. — </w:t>
      </w:r>
      <w:r w:rsidRPr="004D6C03">
        <w:rPr>
          <w:sz w:val="22"/>
        </w:rPr>
        <w:t>Il s</w:t>
      </w:r>
      <w:r w:rsidR="004D6C03" w:rsidRPr="004D6C03">
        <w:rPr>
          <w:sz w:val="22"/>
        </w:rPr>
        <w:t>’</w:t>
      </w:r>
      <w:r w:rsidRPr="004D6C03">
        <w:rPr>
          <w:sz w:val="22"/>
        </w:rPr>
        <w:t>agit des parents qui se désintéressent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un parent pauvre ou ruiné (cf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Q </w:t>
      </w:r>
      <w:r w:rsidRPr="004D6C03">
        <w:rPr>
          <w:sz w:val="22"/>
        </w:rPr>
        <w:t>13-23)</w:t>
      </w:r>
      <w:r w:rsidR="004D6C03" w:rsidRPr="004D6C03">
        <w:rPr>
          <w:sz w:val="22"/>
        </w:rPr>
        <w:t>.</w:t>
      </w:r>
    </w:p>
  </w:footnote>
  <w:footnote w:id="30">
    <w:p w:rsidR="00D36289" w:rsidRPr="004D6C03" w:rsidRDefault="00D36289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88-104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Q </w:t>
      </w:r>
      <w:r w:rsidRPr="004D6C03">
        <w:rPr>
          <w:sz w:val="22"/>
        </w:rPr>
        <w:t xml:space="preserve">13-32 et </w:t>
      </w:r>
      <w:r w:rsidRPr="004D6C03">
        <w:rPr>
          <w:i/>
          <w:sz w:val="22"/>
        </w:rPr>
        <w:t>AM</w:t>
      </w:r>
      <w:r w:rsidRPr="004D6C03">
        <w:rPr>
          <w:sz w:val="22"/>
        </w:rPr>
        <w:t xml:space="preserve"> 110-133 et notes</w:t>
      </w:r>
      <w:r w:rsidR="004D6C03" w:rsidRPr="004D6C03">
        <w:rPr>
          <w:sz w:val="22"/>
        </w:rPr>
        <w:t>.</w:t>
      </w:r>
    </w:p>
  </w:footnote>
  <w:footnote w:id="31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faut traime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Q</w:t>
      </w:r>
      <w:r w:rsidRPr="004D6C03">
        <w:rPr>
          <w:sz w:val="22"/>
        </w:rPr>
        <w:t xml:space="preserve"> 3-5 et note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 xml:space="preserve">et </w:t>
      </w:r>
      <w:r w:rsidRPr="004D6C03">
        <w:rPr>
          <w:i/>
          <w:sz w:val="22"/>
        </w:rPr>
        <w:t>AL</w:t>
      </w:r>
      <w:r w:rsidRPr="004D6C03">
        <w:rPr>
          <w:sz w:val="22"/>
        </w:rPr>
        <w:t xml:space="preserve"> 9 et note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Ici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figurément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« les res</w:t>
      </w:r>
      <w:r w:rsidRPr="004D6C03">
        <w:rPr>
          <w:sz w:val="22"/>
        </w:rPr>
        <w:softHyphen/>
        <w:t>sources manquent »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>mais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idée de trame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qu</w:t>
      </w:r>
      <w:r w:rsidR="004D6C03" w:rsidRPr="004D6C03">
        <w:rPr>
          <w:sz w:val="22"/>
        </w:rPr>
        <w:t>’</w:t>
      </w:r>
      <w:r w:rsidRPr="004D6C03">
        <w:rPr>
          <w:sz w:val="22"/>
        </w:rPr>
        <w:t>elle implique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amènera celle des vers 91-93</w:t>
      </w:r>
      <w:r w:rsidR="004D6C03" w:rsidRPr="004D6C03">
        <w:rPr>
          <w:sz w:val="22"/>
        </w:rPr>
        <w:t xml:space="preserve">. — </w:t>
      </w:r>
      <w:r w:rsidRPr="004D6C03">
        <w:rPr>
          <w:i/>
          <w:iCs/>
          <w:sz w:val="22"/>
        </w:rPr>
        <w:t>Par lecherie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par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effet de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inconduite »</w:t>
      </w:r>
      <w:r w:rsidR="004D6C03" w:rsidRPr="004D6C03">
        <w:rPr>
          <w:sz w:val="22"/>
        </w:rPr>
        <w:t>.</w:t>
      </w:r>
    </w:p>
  </w:footnote>
  <w:footnote w:id="32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Cor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 xml:space="preserve">équivalent du </w:t>
      </w:r>
      <w:r w:rsidRPr="004D6C03">
        <w:rPr>
          <w:i/>
          <w:iCs/>
          <w:sz w:val="22"/>
        </w:rPr>
        <w:t xml:space="preserve">car </w:t>
      </w:r>
      <w:r w:rsidRPr="004D6C03">
        <w:rPr>
          <w:sz w:val="22"/>
        </w:rPr>
        <w:t>renforçant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impératif</w:t>
      </w:r>
      <w:r w:rsidR="004D6C03" w:rsidRPr="004D6C03">
        <w:rPr>
          <w:sz w:val="22"/>
        </w:rPr>
        <w:t xml:space="preserve">. — </w:t>
      </w:r>
      <w:r w:rsidRPr="004D6C03">
        <w:rPr>
          <w:i/>
          <w:iCs/>
          <w:sz w:val="22"/>
        </w:rPr>
        <w:t>Draperie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quartier des drapiers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à Paris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sur la rive droite de la Seine</w:t>
      </w:r>
      <w:r w:rsidR="004D6C03" w:rsidRPr="004D6C03">
        <w:rPr>
          <w:sz w:val="22"/>
        </w:rPr>
        <w:t xml:space="preserve">, </w:t>
      </w:r>
      <w:r w:rsidR="0000023F">
        <w:rPr>
          <w:sz w:val="22"/>
        </w:rPr>
        <w:t>face au milieu de l’I</w:t>
      </w:r>
      <w:r w:rsidRPr="004D6C03">
        <w:rPr>
          <w:sz w:val="22"/>
        </w:rPr>
        <w:t>le de la Cité</w:t>
      </w:r>
      <w:r w:rsidR="004D6C03" w:rsidRPr="004D6C03">
        <w:rPr>
          <w:sz w:val="22"/>
        </w:rPr>
        <w:t>.</w:t>
      </w:r>
    </w:p>
  </w:footnote>
  <w:footnote w:id="33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acroire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acheter à crédit »</w:t>
      </w:r>
      <w:r w:rsidR="004D6C03" w:rsidRPr="004D6C03">
        <w:rPr>
          <w:sz w:val="22"/>
        </w:rPr>
        <w:t>.</w:t>
      </w:r>
    </w:p>
  </w:footnote>
  <w:footnote w:id="34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croire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="004D6C03" w:rsidRPr="004D6C03">
        <w:rPr>
          <w:iCs/>
          <w:sz w:val="22"/>
        </w:rPr>
        <w:t>«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donner à crédit »</w:t>
      </w:r>
      <w:r w:rsidR="004D6C03" w:rsidRPr="004D6C03">
        <w:rPr>
          <w:sz w:val="22"/>
        </w:rPr>
        <w:t>.</w:t>
      </w:r>
    </w:p>
  </w:footnote>
  <w:footnote w:id="35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Change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sur le grand Pont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où étaient les banquiers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lesquels avaient aussi des comptoirs dans les foires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Voir H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</w:t>
      </w:r>
      <w:r w:rsidRPr="004D6C03">
        <w:rPr>
          <w:smallCaps/>
          <w:sz w:val="22"/>
        </w:rPr>
        <w:t>Guéraud</w:t>
      </w:r>
      <w:r w:rsidR="004D6C03" w:rsidRPr="004D6C03">
        <w:rPr>
          <w:sz w:val="22"/>
        </w:rPr>
        <w:t xml:space="preserve">, </w:t>
      </w:r>
      <w:r w:rsidRPr="004D6C03">
        <w:rPr>
          <w:i/>
          <w:iCs/>
          <w:sz w:val="22"/>
        </w:rPr>
        <w:t>Paris sous Philippe le Bel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p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377</w:t>
      </w:r>
      <w:r w:rsidR="004D6C03" w:rsidRPr="004D6C03">
        <w:rPr>
          <w:sz w:val="22"/>
        </w:rPr>
        <w:t>.</w:t>
      </w:r>
    </w:p>
  </w:footnote>
  <w:footnote w:id="36">
    <w:p w:rsidR="00D36289" w:rsidRPr="004D6C03" w:rsidRDefault="00D36289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98-99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Allusion à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usage de nouer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argent dans un pan de sa chemise (ici</w:t>
      </w:r>
      <w:r w:rsidR="004D6C03" w:rsidRPr="004D6C03">
        <w:rPr>
          <w:sz w:val="22"/>
        </w:rPr>
        <w:t xml:space="preserve">, </w:t>
      </w:r>
      <w:r w:rsidRPr="004D6C03">
        <w:rPr>
          <w:i/>
          <w:iCs/>
          <w:sz w:val="22"/>
        </w:rPr>
        <w:t>lin</w:t>
      </w:r>
      <w:r w:rsidR="004D6C03" w:rsidRPr="004D6C03">
        <w:rPr>
          <w:iCs/>
          <w:sz w:val="22"/>
        </w:rPr>
        <w:t>)</w:t>
      </w:r>
      <w:r w:rsidRPr="004D6C03">
        <w:rPr>
          <w:i/>
          <w:iCs/>
          <w:sz w:val="22"/>
        </w:rPr>
        <w:t xml:space="preserve"> </w:t>
      </w:r>
      <w:r w:rsidRPr="004D6C03">
        <w:rPr>
          <w:iCs/>
          <w:sz w:val="22"/>
        </w:rPr>
        <w:t>ou</w:t>
      </w:r>
      <w:r w:rsidRPr="004D6C03">
        <w:rPr>
          <w:sz w:val="22"/>
        </w:rPr>
        <w:t xml:space="preserve"> </w:t>
      </w:r>
      <w:r w:rsidRPr="004D6C03">
        <w:rPr>
          <w:iCs/>
          <w:sz w:val="22"/>
        </w:rPr>
        <w:t xml:space="preserve">de </w:t>
      </w:r>
      <w:r w:rsidRPr="004D6C03">
        <w:rPr>
          <w:sz w:val="22"/>
        </w:rPr>
        <w:t>son manteau (ici</w:t>
      </w:r>
      <w:r w:rsidR="004D6C03" w:rsidRPr="004D6C03">
        <w:rPr>
          <w:sz w:val="22"/>
        </w:rPr>
        <w:t xml:space="preserve">, </w:t>
      </w:r>
      <w:r w:rsidRPr="004D6C03">
        <w:rPr>
          <w:i/>
          <w:iCs/>
          <w:sz w:val="22"/>
        </w:rPr>
        <w:t>lange</w:t>
      </w:r>
      <w:r w:rsidR="004D6C03" w:rsidRPr="004D6C03">
        <w:rPr>
          <w:iCs/>
          <w:sz w:val="22"/>
        </w:rPr>
        <w:t>)</w:t>
      </w:r>
      <w:r w:rsidR="00071CB9">
        <w:rPr>
          <w:i/>
          <w:iCs/>
          <w:sz w:val="22"/>
        </w:rPr>
        <w:t> </w:t>
      </w:r>
      <w:r w:rsidR="00071CB9" w:rsidRPr="00071CB9">
        <w:rPr>
          <w:iCs/>
          <w:sz w:val="22"/>
        </w:rPr>
        <w:t>;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exemple</w:t>
      </w:r>
      <w:r w:rsidR="00071CB9">
        <w:rPr>
          <w:sz w:val="22"/>
        </w:rPr>
        <w:t> :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 xml:space="preserve">Du prestre et des deus ribaus </w:t>
      </w:r>
      <w:r w:rsidRPr="004D6C03">
        <w:rPr>
          <w:sz w:val="22"/>
        </w:rPr>
        <w:t>(M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R</w:t>
      </w:r>
      <w:r w:rsidR="004D6C03" w:rsidRPr="004D6C03">
        <w:rPr>
          <w:sz w:val="22"/>
        </w:rPr>
        <w:t>.,</w:t>
      </w:r>
      <w:r w:rsidR="00071CB9" w:rsidRPr="00071CB9">
        <w:rPr>
          <w:sz w:val="22"/>
        </w:rPr>
        <w:t xml:space="preserve"> t.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>III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74-82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112-113)</w:t>
      </w:r>
      <w:r w:rsidR="004D6C03" w:rsidRPr="004D6C03">
        <w:rPr>
          <w:sz w:val="22"/>
        </w:rPr>
        <w:t>.</w:t>
      </w:r>
    </w:p>
  </w:footnote>
  <w:footnote w:id="37">
    <w:p w:rsidR="00D36289" w:rsidRPr="004D6C03" w:rsidRDefault="00D36289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100-101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« On te trouvera </w:t>
      </w:r>
      <w:r w:rsidR="00E06B32">
        <w:rPr>
          <w:sz w:val="22"/>
        </w:rPr>
        <w:t>h</w:t>
      </w:r>
      <w:r w:rsidR="004D6C03" w:rsidRPr="004D6C03">
        <w:rPr>
          <w:sz w:val="22"/>
        </w:rPr>
        <w:t xml:space="preserve">omme </w:t>
      </w:r>
      <w:r w:rsidRPr="004D6C03">
        <w:rPr>
          <w:sz w:val="22"/>
        </w:rPr>
        <w:t>de bonne mine et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on te distinguera » (dit ironiquement)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Même antiphrase dans </w:t>
      </w:r>
      <w:r w:rsidRPr="004D6C03">
        <w:rPr>
          <w:i/>
          <w:iCs/>
          <w:sz w:val="22"/>
        </w:rPr>
        <w:t xml:space="preserve">BB </w:t>
      </w:r>
      <w:r w:rsidRPr="004D6C03">
        <w:rPr>
          <w:sz w:val="22"/>
        </w:rPr>
        <w:t>103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 xml:space="preserve">dans la </w:t>
      </w:r>
      <w:r w:rsidRPr="004D6C03">
        <w:rPr>
          <w:i/>
          <w:iCs/>
          <w:sz w:val="22"/>
        </w:rPr>
        <w:t>Rose</w:t>
      </w:r>
      <w:r w:rsidR="00071CB9" w:rsidRPr="00071CB9">
        <w:rPr>
          <w:iCs/>
          <w:sz w:val="22"/>
        </w:rPr>
        <w:t>,</w:t>
      </w:r>
      <w:r w:rsidR="004D6C03" w:rsidRPr="004D6C03">
        <w:rPr>
          <w:i/>
          <w:iCs/>
          <w:sz w:val="22"/>
        </w:rPr>
        <w:t xml:space="preserve"> </w:t>
      </w:r>
      <w:r w:rsidRPr="004D6C03">
        <w:rPr>
          <w:iCs/>
          <w:sz w:val="22"/>
        </w:rPr>
        <w:t>v</w:t>
      </w:r>
      <w:r w:rsidR="004D6C03" w:rsidRPr="004D6C03">
        <w:rPr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11979</w:t>
      </w:r>
      <w:r w:rsidR="00071CB9">
        <w:rPr>
          <w:sz w:val="22"/>
        </w:rPr>
        <w:t> :</w:t>
      </w:r>
      <w:r w:rsidRPr="004D6C03">
        <w:rPr>
          <w:sz w:val="22"/>
        </w:rPr>
        <w:t xml:space="preserve"> « Ci a beau sergent »</w:t>
      </w:r>
      <w:r w:rsidR="00071CB9">
        <w:rPr>
          <w:sz w:val="22"/>
        </w:rPr>
        <w:t> ;</w:t>
      </w:r>
      <w:r w:rsidR="004D6C03" w:rsidRPr="004D6C03">
        <w:rPr>
          <w:sz w:val="22"/>
        </w:rPr>
        <w:t xml:space="preserve"> </w:t>
      </w:r>
      <w:r w:rsidRPr="004D6C03">
        <w:rPr>
          <w:sz w:val="22"/>
        </w:rPr>
        <w:t>et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de façon analogue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 xml:space="preserve">dans le </w:t>
      </w:r>
      <w:r w:rsidRPr="004D6C03">
        <w:rPr>
          <w:i/>
          <w:iCs/>
          <w:sz w:val="22"/>
        </w:rPr>
        <w:t>Prestre et les deus ribaus</w:t>
      </w:r>
      <w:r w:rsidR="004D6C03" w:rsidRPr="004D6C03">
        <w:rPr>
          <w:iCs/>
          <w:sz w:val="22"/>
        </w:rPr>
        <w:t xml:space="preserve">, </w:t>
      </w:r>
      <w:r w:rsidRPr="004D6C03">
        <w:rPr>
          <w:iCs/>
          <w:sz w:val="22"/>
        </w:rPr>
        <w:t>v</w:t>
      </w:r>
      <w:r w:rsidR="004D6C03" w:rsidRPr="004D6C03">
        <w:rPr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217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où il s</w:t>
      </w:r>
      <w:r w:rsidR="004D6C03" w:rsidRPr="004D6C03">
        <w:rPr>
          <w:sz w:val="22"/>
        </w:rPr>
        <w:t>’</w:t>
      </w:r>
      <w:r w:rsidRPr="004D6C03">
        <w:rPr>
          <w:sz w:val="22"/>
        </w:rPr>
        <w:t>agit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un cavalier burlesque</w:t>
      </w:r>
      <w:r w:rsidR="00071CB9">
        <w:rPr>
          <w:sz w:val="22"/>
        </w:rPr>
        <w:t> :</w:t>
      </w:r>
      <w:r w:rsidRPr="004D6C03">
        <w:rPr>
          <w:sz w:val="22"/>
        </w:rPr>
        <w:t xml:space="preserve"> « Molt ot en lui biau soudoier pour aler en guerre ostoier »</w:t>
      </w:r>
      <w:r w:rsidR="004D6C03" w:rsidRPr="004D6C03">
        <w:rPr>
          <w:sz w:val="22"/>
        </w:rPr>
        <w:t>.</w:t>
      </w:r>
    </w:p>
  </w:footnote>
  <w:footnote w:id="38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creüs seras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Jeu sur deux sens</w:t>
      </w:r>
      <w:r w:rsidR="00071CB9">
        <w:rPr>
          <w:sz w:val="22"/>
        </w:rPr>
        <w:t> :</w:t>
      </w:r>
      <w:r w:rsidRPr="004D6C03">
        <w:rPr>
          <w:sz w:val="22"/>
        </w:rPr>
        <w:t xml:space="preserve"> « On te croira (quand tu jureras que tu n</w:t>
      </w:r>
      <w:r w:rsidR="004D6C03" w:rsidRPr="004D6C03">
        <w:rPr>
          <w:sz w:val="22"/>
        </w:rPr>
        <w:t>’</w:t>
      </w:r>
      <w:r w:rsidRPr="004D6C03">
        <w:rPr>
          <w:sz w:val="22"/>
        </w:rPr>
        <w:t>as pas un sou) » et « on te fera crédit » (ce dernier point étant ironique)</w:t>
      </w:r>
      <w:r w:rsidR="004D6C03" w:rsidRPr="004D6C03">
        <w:rPr>
          <w:sz w:val="22"/>
        </w:rPr>
        <w:t>.</w:t>
      </w:r>
    </w:p>
  </w:footnote>
  <w:footnote w:id="39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faille</w:t>
      </w:r>
      <w:r w:rsidR="004D6C03" w:rsidRPr="004D6C03">
        <w:rPr>
          <w:i/>
          <w:iCs/>
          <w:sz w:val="22"/>
        </w:rPr>
        <w:t>.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Jeu sur deux sens</w:t>
      </w:r>
      <w:r w:rsidR="00071CB9">
        <w:rPr>
          <w:sz w:val="22"/>
        </w:rPr>
        <w:t> :</w:t>
      </w:r>
      <w:r w:rsidRPr="004D6C03">
        <w:rPr>
          <w:sz w:val="22"/>
        </w:rPr>
        <w:t xml:space="preserve"> « sorte d</w:t>
      </w:r>
      <w:r w:rsidR="004D6C03" w:rsidRPr="004D6C03">
        <w:rPr>
          <w:sz w:val="22"/>
        </w:rPr>
        <w:t>’</w:t>
      </w:r>
      <w:r w:rsidRPr="004D6C03">
        <w:rPr>
          <w:sz w:val="22"/>
        </w:rPr>
        <w:t>étoffe ou de vêtement » et « manque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échec »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c</w:t>
      </w:r>
      <w:r w:rsidR="004D6C03" w:rsidRPr="004D6C03">
        <w:rPr>
          <w:sz w:val="22"/>
        </w:rPr>
        <w:t>’</w:t>
      </w:r>
      <w:r w:rsidRPr="004D6C03">
        <w:rPr>
          <w:sz w:val="22"/>
        </w:rPr>
        <w:t>est-à-dire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en forçant l</w:t>
      </w:r>
      <w:r w:rsidR="004D6C03" w:rsidRPr="004D6C03">
        <w:rPr>
          <w:sz w:val="22"/>
        </w:rPr>
        <w:t>’</w:t>
      </w:r>
      <w:r w:rsidRPr="004D6C03">
        <w:rPr>
          <w:sz w:val="22"/>
        </w:rPr>
        <w:t>expression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« rien »</w:t>
      </w:r>
      <w:r w:rsidR="004D6C03" w:rsidRPr="004D6C03">
        <w:rPr>
          <w:sz w:val="22"/>
        </w:rPr>
        <w:t>.</w:t>
      </w:r>
    </w:p>
  </w:footnote>
  <w:footnote w:id="40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</w:t>
      </w:r>
      <w:r w:rsidRPr="004D6C03">
        <w:rPr>
          <w:i/>
          <w:sz w:val="22"/>
        </w:rPr>
        <w:t>a</w:t>
      </w:r>
      <w:r w:rsidRPr="004D6C03">
        <w:rPr>
          <w:sz w:val="22"/>
        </w:rPr>
        <w:t xml:space="preserve"> </w:t>
      </w:r>
      <w:r w:rsidRPr="004D6C03">
        <w:rPr>
          <w:i/>
          <w:iCs/>
          <w:sz w:val="22"/>
        </w:rPr>
        <w:t>sa paie</w:t>
      </w:r>
      <w:r w:rsidR="00071CB9">
        <w:rPr>
          <w:i/>
          <w:iCs/>
          <w:sz w:val="22"/>
        </w:rPr>
        <w:t> </w:t>
      </w:r>
      <w:r w:rsidR="00071CB9" w:rsidRPr="00071CB9">
        <w:rPr>
          <w:iCs/>
          <w:sz w:val="22"/>
        </w:rPr>
        <w:t>:</w:t>
      </w:r>
      <w:r w:rsidRPr="004D6C03">
        <w:rPr>
          <w:i/>
          <w:iCs/>
          <w:sz w:val="22"/>
        </w:rPr>
        <w:t xml:space="preserve"> </w:t>
      </w:r>
      <w:r w:rsidRPr="004D6C03">
        <w:rPr>
          <w:sz w:val="22"/>
        </w:rPr>
        <w:t>le sujet est le personnage dont le sort est décrit depuis le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76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Dans </w:t>
      </w:r>
      <w:r w:rsidRPr="004D6C03">
        <w:rPr>
          <w:i/>
          <w:sz w:val="22"/>
        </w:rPr>
        <w:t>C</w:t>
      </w:r>
      <w:r w:rsidR="004D6C03" w:rsidRPr="004D6C03">
        <w:rPr>
          <w:sz w:val="22"/>
        </w:rPr>
        <w:t xml:space="preserve">, </w:t>
      </w:r>
      <w:r w:rsidRPr="004D6C03">
        <w:rPr>
          <w:sz w:val="22"/>
        </w:rPr>
        <w:t>le vers se rapporte à Rutebeuf</w:t>
      </w:r>
      <w:r w:rsidR="004D6C03" w:rsidRPr="004D6C03">
        <w:rPr>
          <w:sz w:val="22"/>
        </w:rPr>
        <w:t>.</w:t>
      </w:r>
    </w:p>
  </w:footnote>
  <w:footnote w:id="41">
    <w:p w:rsidR="002D3416" w:rsidRPr="004D6C03" w:rsidRDefault="002D3416" w:rsidP="004D6C03">
      <w:pPr>
        <w:pStyle w:val="Notedebasdepage"/>
        <w:ind w:firstLine="284"/>
        <w:jc w:val="both"/>
        <w:rPr>
          <w:sz w:val="22"/>
        </w:rPr>
      </w:pPr>
      <w:r w:rsidRPr="004D6C03">
        <w:rPr>
          <w:rStyle w:val="Appelnotedebasdep"/>
          <w:sz w:val="22"/>
        </w:rPr>
        <w:footnoteRef/>
      </w:r>
      <w:r w:rsidRPr="004D6C03">
        <w:rPr>
          <w:sz w:val="22"/>
        </w:rPr>
        <w:t xml:space="preserve"> Cf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v</w:t>
      </w:r>
      <w:r w:rsidR="004D6C03" w:rsidRPr="004D6C03">
        <w:rPr>
          <w:sz w:val="22"/>
        </w:rPr>
        <w:t>.</w:t>
      </w:r>
      <w:r w:rsidRPr="004D6C03">
        <w:rPr>
          <w:sz w:val="22"/>
        </w:rPr>
        <w:t xml:space="preserve"> 58 et note</w:t>
      </w:r>
      <w:r w:rsidR="004D6C03" w:rsidRPr="004D6C03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023F"/>
    <w:rsid w:val="000654AB"/>
    <w:rsid w:val="00071CB9"/>
    <w:rsid w:val="000A6A8C"/>
    <w:rsid w:val="000C37FB"/>
    <w:rsid w:val="00143330"/>
    <w:rsid w:val="001A4113"/>
    <w:rsid w:val="001D5F5D"/>
    <w:rsid w:val="001E2223"/>
    <w:rsid w:val="00214B31"/>
    <w:rsid w:val="002208F1"/>
    <w:rsid w:val="002A12AA"/>
    <w:rsid w:val="002D3416"/>
    <w:rsid w:val="0032051E"/>
    <w:rsid w:val="00324D9A"/>
    <w:rsid w:val="00331F6A"/>
    <w:rsid w:val="00345EAF"/>
    <w:rsid w:val="00352850"/>
    <w:rsid w:val="0038253D"/>
    <w:rsid w:val="003F427C"/>
    <w:rsid w:val="00401E15"/>
    <w:rsid w:val="00443218"/>
    <w:rsid w:val="004B71C2"/>
    <w:rsid w:val="004D6C03"/>
    <w:rsid w:val="005238F2"/>
    <w:rsid w:val="0053039B"/>
    <w:rsid w:val="00546476"/>
    <w:rsid w:val="005747EE"/>
    <w:rsid w:val="005A537B"/>
    <w:rsid w:val="005C7534"/>
    <w:rsid w:val="005F0217"/>
    <w:rsid w:val="0061024D"/>
    <w:rsid w:val="007A161A"/>
    <w:rsid w:val="007B5D89"/>
    <w:rsid w:val="007D3DA8"/>
    <w:rsid w:val="007E4B82"/>
    <w:rsid w:val="00803247"/>
    <w:rsid w:val="008B19FE"/>
    <w:rsid w:val="008B392B"/>
    <w:rsid w:val="008C2650"/>
    <w:rsid w:val="00904547"/>
    <w:rsid w:val="009064A4"/>
    <w:rsid w:val="00980E5F"/>
    <w:rsid w:val="009E0676"/>
    <w:rsid w:val="009F562B"/>
    <w:rsid w:val="00A0414B"/>
    <w:rsid w:val="00A35E0D"/>
    <w:rsid w:val="00A57907"/>
    <w:rsid w:val="00AB3D59"/>
    <w:rsid w:val="00AC6E7A"/>
    <w:rsid w:val="00B1035C"/>
    <w:rsid w:val="00B54E8A"/>
    <w:rsid w:val="00B7115B"/>
    <w:rsid w:val="00B821FB"/>
    <w:rsid w:val="00B82287"/>
    <w:rsid w:val="00BF68AF"/>
    <w:rsid w:val="00C12828"/>
    <w:rsid w:val="00C3096A"/>
    <w:rsid w:val="00CB29F7"/>
    <w:rsid w:val="00CC1F34"/>
    <w:rsid w:val="00D3301F"/>
    <w:rsid w:val="00D36289"/>
    <w:rsid w:val="00D36F22"/>
    <w:rsid w:val="00D63106"/>
    <w:rsid w:val="00D978C4"/>
    <w:rsid w:val="00DD66CE"/>
    <w:rsid w:val="00E06B32"/>
    <w:rsid w:val="00E47424"/>
    <w:rsid w:val="00EA0249"/>
    <w:rsid w:val="00EA3358"/>
    <w:rsid w:val="00EA5B99"/>
    <w:rsid w:val="00EF14D6"/>
    <w:rsid w:val="00F1124A"/>
    <w:rsid w:val="00F7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2010-07-22T11:25:00Z</dcterms:modified>
</cp:coreProperties>
</file>