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6D" w:rsidRDefault="005E196D" w:rsidP="005E196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240-244.</w:t>
      </w:r>
    </w:p>
    <w:p w:rsidR="0027667C" w:rsidRPr="0027667C" w:rsidRDefault="0027667C" w:rsidP="005E196D">
      <w:pPr>
        <w:suppressLineNumbers/>
        <w:spacing w:after="0"/>
        <w:rPr>
          <w:szCs w:val="20"/>
        </w:rPr>
      </w:pPr>
      <w:r w:rsidRPr="005E196D">
        <w:rPr>
          <w:b/>
          <w:bCs/>
          <w:smallCaps/>
          <w:sz w:val="32"/>
          <w:szCs w:val="20"/>
        </w:rPr>
        <w:t>L</w:t>
      </w:r>
      <w:r w:rsidR="00A02487" w:rsidRPr="005E196D">
        <w:rPr>
          <w:b/>
          <w:bCs/>
          <w:smallCaps/>
          <w:sz w:val="32"/>
          <w:szCs w:val="20"/>
        </w:rPr>
        <w:t>’</w:t>
      </w:r>
      <w:r w:rsidRPr="005E196D">
        <w:rPr>
          <w:b/>
          <w:bCs/>
          <w:smallCaps/>
          <w:sz w:val="32"/>
          <w:szCs w:val="20"/>
        </w:rPr>
        <w:t>Ave Maria Rustebuef</w:t>
      </w:r>
      <w:r w:rsidR="00A02487">
        <w:rPr>
          <w:bCs/>
          <w:szCs w:val="20"/>
        </w:rPr>
        <w:t>.</w:t>
      </w:r>
      <w:r w:rsidRPr="0027667C">
        <w:rPr>
          <w:bCs/>
          <w:szCs w:val="20"/>
        </w:rPr>
        <w:tab/>
      </w:r>
      <w:r w:rsidRPr="0027667C">
        <w:rPr>
          <w:i/>
          <w:szCs w:val="20"/>
        </w:rPr>
        <w:t>fol</w:t>
      </w:r>
      <w:r w:rsidR="00A02487">
        <w:rPr>
          <w:i/>
          <w:szCs w:val="20"/>
        </w:rPr>
        <w:t>.</w:t>
      </w:r>
      <w:r w:rsidRPr="0027667C">
        <w:rPr>
          <w:i/>
          <w:szCs w:val="20"/>
        </w:rPr>
        <w:t xml:space="preserve"> 328 r°</w:t>
      </w:r>
    </w:p>
    <w:p w:rsidR="0027667C" w:rsidRPr="0027667C" w:rsidRDefault="0027667C" w:rsidP="00CF3B22">
      <w:pPr>
        <w:suppressLineNumbers/>
        <w:spacing w:after="0"/>
        <w:ind w:firstLine="284"/>
        <w:rPr>
          <w:szCs w:val="20"/>
        </w:rPr>
      </w:pP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A toutes genz qui ont savoir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Fet Rustebués bien a savoir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les semont</w:t>
      </w:r>
    </w:p>
    <w:p w:rsidR="0027667C" w:rsidRPr="0027667C" w:rsidRDefault="0027667C" w:rsidP="00A02487">
      <w:pPr>
        <w:spacing w:after="0"/>
        <w:ind w:firstLine="284"/>
        <w:rPr>
          <w:szCs w:val="20"/>
        </w:rPr>
      </w:pPr>
      <w:r w:rsidRPr="0027667C">
        <w:rPr>
          <w:szCs w:val="20"/>
        </w:rPr>
        <w:t>Cels qui ont les cuers purs et mont</w:t>
      </w:r>
      <w:r w:rsidRPr="0027667C">
        <w:rPr>
          <w:szCs w:val="20"/>
          <w:vertAlign w:val="superscript"/>
        </w:rPr>
        <w:footnoteReference w:id="2"/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Doivent tuit deguerpir le mont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debouter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Quar trop covient a redouter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Les ordures a raconter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Que chascuns conte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C</w:t>
      </w:r>
      <w:r w:rsidR="00A02487">
        <w:rPr>
          <w:szCs w:val="20"/>
        </w:rPr>
        <w:t>’</w:t>
      </w:r>
      <w:r w:rsidRPr="0027667C">
        <w:rPr>
          <w:szCs w:val="20"/>
        </w:rPr>
        <w:t>est veritez que je vous conte</w:t>
      </w:r>
      <w:r w:rsidR="00A02487">
        <w:rPr>
          <w:szCs w:val="20"/>
        </w:rPr>
        <w:t>.</w:t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Chanoine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clerc et roi et conte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Sont trop aver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N</w:t>
      </w:r>
      <w:r w:rsidR="00A02487">
        <w:rPr>
          <w:szCs w:val="20"/>
        </w:rPr>
        <w:t>’</w:t>
      </w:r>
      <w:r w:rsidRPr="0027667C">
        <w:rPr>
          <w:szCs w:val="20"/>
        </w:rPr>
        <w:t>ont cure des ames sauver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Més les cors baignier et laver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bien norrir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Quar il ne cuident pas morir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Ne dedenz la terre porrir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Més si feront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Que ja garde ne s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i prendront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Que tel morsel engloutiront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Qui leur nuira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Que la lasse d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ame cuira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En enfer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ou ja nel lera</w:t>
      </w:r>
      <w:r w:rsidRPr="0027667C">
        <w:rPr>
          <w:szCs w:val="20"/>
          <w:vertAlign w:val="superscript"/>
        </w:rPr>
        <w:footnoteReference w:id="3"/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Estez n</w:t>
      </w:r>
      <w:r w:rsidR="00A02487">
        <w:rPr>
          <w:szCs w:val="20"/>
        </w:rPr>
        <w:t>’</w:t>
      </w:r>
      <w:r w:rsidRPr="0027667C">
        <w:rPr>
          <w:szCs w:val="20"/>
        </w:rPr>
        <w:t>yvers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Trop par sont les morsiaus divers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Dont</w:t>
      </w:r>
      <w:r w:rsidRPr="0027667C">
        <w:rPr>
          <w:szCs w:val="20"/>
          <w:vertAlign w:val="superscript"/>
        </w:rPr>
        <w:footnoteReference w:id="4"/>
      </w:r>
      <w:r w:rsidRPr="0027667C">
        <w:rPr>
          <w:szCs w:val="20"/>
        </w:rPr>
        <w:t xml:space="preserve"> la char menjuent les vers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en pert l</w:t>
      </w:r>
      <w:r w:rsidR="00A02487">
        <w:rPr>
          <w:szCs w:val="20"/>
        </w:rPr>
        <w:t>’</w:t>
      </w:r>
      <w:r w:rsidRPr="0027667C">
        <w:rPr>
          <w:szCs w:val="20"/>
        </w:rPr>
        <w:t>ame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Un salu de la douce Dame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Por ce qu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ele nous </w:t>
      </w:r>
      <w:r w:rsidR="00961460">
        <w:rPr>
          <w:szCs w:val="20"/>
        </w:rPr>
        <w:t>g</w:t>
      </w:r>
      <w:r w:rsidRPr="0027667C">
        <w:rPr>
          <w:szCs w:val="20"/>
        </w:rPr>
        <w:t>art de blasme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Vueil commencier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Quar en digne lieu et en chier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Doit chascuns metre sanz tencier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Cuer et penssee</w:t>
      </w:r>
      <w:r w:rsidR="00A02487">
        <w:rPr>
          <w:szCs w:val="20"/>
        </w:rPr>
        <w:t>.</w:t>
      </w:r>
    </w:p>
    <w:p w:rsidR="0027667C" w:rsidRPr="0027667C" w:rsidRDefault="0027667C" w:rsidP="00CF3B22">
      <w:pPr>
        <w:suppressLineNumbers/>
        <w:spacing w:after="0"/>
        <w:ind w:firstLine="284"/>
        <w:rPr>
          <w:szCs w:val="20"/>
        </w:rPr>
      </w:pP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>Ave</w:t>
      </w:r>
      <w:r w:rsidR="00A02487" w:rsidRPr="00BB1ADB">
        <w:rPr>
          <w:iCs/>
          <w:szCs w:val="20"/>
        </w:rPr>
        <w:t xml:space="preserve">, </w:t>
      </w:r>
      <w:r w:rsidRPr="0027667C">
        <w:rPr>
          <w:szCs w:val="20"/>
        </w:rPr>
        <w:t>roïne coronee</w:t>
      </w:r>
      <w:r w:rsidR="00A02487">
        <w:rPr>
          <w:szCs w:val="20"/>
        </w:rPr>
        <w:t xml:space="preserve"> !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lastRenderedPageBreak/>
        <w:t>Com de bone eure tu fus nee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Qui Dieu portas</w:t>
      </w:r>
      <w:r w:rsidR="00A02487">
        <w:rPr>
          <w:szCs w:val="20"/>
        </w:rPr>
        <w:t xml:space="preserve"> !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Theophilus reconfortas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Quant sa chartre li raportas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Que l</w:t>
      </w:r>
      <w:r w:rsidR="00A02487">
        <w:rPr>
          <w:szCs w:val="20"/>
        </w:rPr>
        <w:t>’</w:t>
      </w:r>
      <w:r w:rsidRPr="0027667C">
        <w:rPr>
          <w:szCs w:val="20"/>
        </w:rPr>
        <w:t>Anemis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Qui de mal fere est entremis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Cuida avoir lacié et mis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En sa prison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>Maria</w:t>
      </w:r>
      <w:r w:rsidR="00A02487">
        <w:rPr>
          <w:i/>
          <w:iCs/>
          <w:szCs w:val="20"/>
        </w:rPr>
        <w:t xml:space="preserve">, </w:t>
      </w:r>
      <w:r w:rsidRPr="0027667C">
        <w:rPr>
          <w:iCs/>
          <w:szCs w:val="20"/>
        </w:rPr>
        <w:t>si</w:t>
      </w:r>
      <w:r w:rsidRPr="0027667C">
        <w:rPr>
          <w:i/>
          <w:iCs/>
          <w:szCs w:val="20"/>
        </w:rPr>
        <w:t xml:space="preserve"> </w:t>
      </w:r>
      <w:r w:rsidRPr="0027667C">
        <w:rPr>
          <w:szCs w:val="20"/>
        </w:rPr>
        <w:t>com nous lison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 li envoias garison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De son malage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Qui deguerpi Dieu et s</w:t>
      </w:r>
      <w:r w:rsidR="00A02487">
        <w:rPr>
          <w:szCs w:val="20"/>
        </w:rPr>
        <w:t>’</w:t>
      </w:r>
      <w:r w:rsidRPr="0027667C">
        <w:rPr>
          <w:szCs w:val="20"/>
        </w:rPr>
        <w:t>ymage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Et si fist au deable hommage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Par sa folor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Et puis li fist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a sa dolor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Du vermeil sanc de sa color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Tel chartre escrire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Qui devisa tout son martire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Et puis aprés li estuet dire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Par estavoir</w:t>
      </w:r>
      <w:r w:rsidR="00A02487">
        <w:rPr>
          <w:szCs w:val="20"/>
        </w:rPr>
        <w:t xml:space="preserve"> :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« Par cest escrit fet a savoir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Theophilus ot por avoir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Dieu renoié</w:t>
      </w:r>
      <w:r w:rsidR="00A02487">
        <w:rPr>
          <w:szCs w:val="20"/>
        </w:rPr>
        <w:t>.</w:t>
      </w:r>
      <w:r w:rsidRPr="0027667C">
        <w:rPr>
          <w:szCs w:val="20"/>
        </w:rPr>
        <w:t xml:space="preserve"> »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Tant l</w:t>
      </w:r>
      <w:r w:rsidR="00A02487">
        <w:rPr>
          <w:szCs w:val="20"/>
        </w:rPr>
        <w:t>’</w:t>
      </w:r>
      <w:r w:rsidRPr="0027667C">
        <w:rPr>
          <w:szCs w:val="20"/>
        </w:rPr>
        <w:t>ot deables desvoié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Que il estoit toz marvoié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Par desperance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Et quant li vint en remembrante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vous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Dame plesant et franche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Sanz demorer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Devant vous s</w:t>
      </w:r>
      <w:r w:rsidR="00A02487">
        <w:rPr>
          <w:szCs w:val="20"/>
        </w:rPr>
        <w:t>’</w:t>
      </w:r>
      <w:r w:rsidRPr="0027667C">
        <w:rPr>
          <w:szCs w:val="20"/>
        </w:rPr>
        <w:t>en ala orer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cuer commença a plorer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larmoier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Vous l</w:t>
      </w:r>
      <w:r w:rsidR="00A02487">
        <w:rPr>
          <w:szCs w:val="20"/>
        </w:rPr>
        <w:t>’</w:t>
      </w:r>
      <w:r w:rsidRPr="0027667C">
        <w:rPr>
          <w:szCs w:val="20"/>
        </w:rPr>
        <w:t>en rendistes tel loier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Quant de cuer l</w:t>
      </w:r>
      <w:r w:rsidR="00A02487">
        <w:rPr>
          <w:szCs w:val="20"/>
        </w:rPr>
        <w:t>’</w:t>
      </w:r>
      <w:r w:rsidRPr="0027667C">
        <w:rPr>
          <w:szCs w:val="20"/>
        </w:rPr>
        <w:t>oïstes proier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Que vous alastes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</w:t>
      </w:r>
      <w:r w:rsidR="00A02487">
        <w:rPr>
          <w:szCs w:val="20"/>
        </w:rPr>
        <w:t>’</w:t>
      </w:r>
      <w:r w:rsidRPr="0027667C">
        <w:rPr>
          <w:szCs w:val="20"/>
        </w:rPr>
        <w:t>enfer sa chartre raportastes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l</w:t>
      </w:r>
      <w:r w:rsidR="00A02487">
        <w:rPr>
          <w:szCs w:val="20"/>
        </w:rPr>
        <w:t>’</w:t>
      </w:r>
      <w:r w:rsidRPr="0027667C">
        <w:rPr>
          <w:szCs w:val="20"/>
        </w:rPr>
        <w:t>Anemi le delivrastes</w:t>
      </w:r>
      <w:r w:rsidRPr="0027667C">
        <w:rPr>
          <w:szCs w:val="20"/>
        </w:rPr>
        <w:br/>
      </w:r>
      <w:r w:rsidRPr="0027667C">
        <w:rPr>
          <w:szCs w:val="20"/>
        </w:rPr>
        <w:tab/>
        <w:t>Et de sa route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Gracia plena </w:t>
      </w:r>
      <w:r w:rsidRPr="0027667C">
        <w:rPr>
          <w:szCs w:val="20"/>
        </w:rPr>
        <w:t>estes toute</w:t>
      </w:r>
      <w:r w:rsidR="00A02487">
        <w:rPr>
          <w:szCs w:val="20"/>
        </w:rPr>
        <w:t xml:space="preserve"> :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Qui ce ne croit il ne voit goute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le compere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Dominus </w:t>
      </w:r>
      <w:r w:rsidRPr="0027667C">
        <w:rPr>
          <w:iCs/>
          <w:szCs w:val="20"/>
        </w:rPr>
        <w:t>li</w:t>
      </w:r>
      <w:r w:rsidRPr="0027667C">
        <w:rPr>
          <w:i/>
          <w:iCs/>
          <w:szCs w:val="20"/>
        </w:rPr>
        <w:t xml:space="preserve"> </w:t>
      </w:r>
      <w:r w:rsidRPr="0027667C">
        <w:rPr>
          <w:szCs w:val="20"/>
        </w:rPr>
        <w:t>sauveres Pere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Fist de vous sa fille et sa mere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Tant vous ama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Dame des angles vous clama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lastRenderedPageBreak/>
        <w:t>En vous s</w:t>
      </w:r>
      <w:r w:rsidR="00A02487">
        <w:rPr>
          <w:szCs w:val="20"/>
        </w:rPr>
        <w:t>’</w:t>
      </w:r>
      <w:r w:rsidRPr="0027667C">
        <w:rPr>
          <w:szCs w:val="20"/>
        </w:rPr>
        <w:t>enclost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ainz n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entama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Vo dignité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N</w:t>
      </w:r>
      <w:r w:rsidR="00A02487">
        <w:rPr>
          <w:szCs w:val="20"/>
        </w:rPr>
        <w:t>’</w:t>
      </w:r>
      <w:r w:rsidRPr="0027667C">
        <w:rPr>
          <w:szCs w:val="20"/>
        </w:rPr>
        <w:t>en perdistes virginité</w:t>
      </w:r>
      <w:r w:rsidR="00A02487">
        <w:rPr>
          <w:szCs w:val="20"/>
        </w:rPr>
        <w:t>.</w:t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Tecum </w:t>
      </w:r>
      <w:r w:rsidRPr="0027667C">
        <w:rPr>
          <w:szCs w:val="20"/>
        </w:rPr>
        <w:t>par sa digne pité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Vout toz jors estre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Lasus en la gloire celestre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Donez le</w:t>
      </w:r>
      <w:r w:rsidRPr="0027667C">
        <w:rPr>
          <w:szCs w:val="20"/>
          <w:vertAlign w:val="superscript"/>
        </w:rPr>
        <w:footnoteReference w:id="5"/>
      </w:r>
      <w:r w:rsidRPr="0027667C">
        <w:rPr>
          <w:szCs w:val="20"/>
        </w:rPr>
        <w:t xml:space="preserve"> nous ainsinques estre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Lez son costé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Benedicta </w:t>
      </w:r>
      <w:r w:rsidRPr="0027667C">
        <w:rPr>
          <w:szCs w:val="20"/>
        </w:rPr>
        <w:t>tu qui osté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Nous as del dolereus osté</w:t>
      </w:r>
      <w:r w:rsidRPr="0027667C">
        <w:rPr>
          <w:szCs w:val="20"/>
        </w:rPr>
        <w:br/>
      </w:r>
      <w:r w:rsidRPr="0027667C">
        <w:rPr>
          <w:szCs w:val="20"/>
        </w:rPr>
        <w:tab/>
        <w:t>Qui tant est ors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</w:t>
      </w:r>
      <w:r w:rsidR="00A02487">
        <w:rPr>
          <w:szCs w:val="20"/>
        </w:rPr>
        <w:t>’</w:t>
      </w:r>
      <w:r w:rsidRPr="0027667C">
        <w:rPr>
          <w:szCs w:val="20"/>
        </w:rPr>
        <w:t>il n</w:t>
      </w:r>
      <w:r w:rsidR="00A02487">
        <w:rPr>
          <w:szCs w:val="20"/>
        </w:rPr>
        <w:t>’</w:t>
      </w:r>
      <w:r w:rsidRPr="0027667C">
        <w:rPr>
          <w:szCs w:val="20"/>
        </w:rPr>
        <w:t>est en cest siecle tresors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Qui nous peüst fere restors</w:t>
      </w:r>
      <w:r w:rsidRPr="0027667C">
        <w:rPr>
          <w:szCs w:val="20"/>
        </w:rPr>
        <w:br/>
      </w:r>
      <w:r w:rsidRPr="0027667C">
        <w:rPr>
          <w:szCs w:val="20"/>
        </w:rPr>
        <w:tab/>
        <w:t>De la grant perte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Par quoi Adam fist la deserte</w:t>
      </w:r>
      <w:r w:rsidRPr="0027667C">
        <w:rPr>
          <w:szCs w:val="20"/>
          <w:vertAlign w:val="superscript"/>
        </w:rPr>
        <w:footnoteReference w:id="6"/>
      </w:r>
      <w:r w:rsidR="00A02487">
        <w:rPr>
          <w:szCs w:val="20"/>
        </w:rPr>
        <w:t>.</w:t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Prie a ton fil qu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i nous en terde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nous esleve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l</w:t>
      </w:r>
      <w:r w:rsidR="00A02487">
        <w:rPr>
          <w:szCs w:val="20"/>
        </w:rPr>
        <w:t>’</w:t>
      </w:r>
      <w:r w:rsidRPr="0027667C">
        <w:rPr>
          <w:szCs w:val="20"/>
        </w:rPr>
        <w:t>ordure qu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aporta Eve </w:t>
      </w:r>
      <w:r w:rsidRPr="0027667C">
        <w:rPr>
          <w:i/>
          <w:szCs w:val="20"/>
        </w:rPr>
        <w:t>fol</w:t>
      </w:r>
      <w:r w:rsidR="00A02487">
        <w:rPr>
          <w:i/>
          <w:szCs w:val="20"/>
        </w:rPr>
        <w:t>.</w:t>
      </w:r>
      <w:r w:rsidRPr="0027667C">
        <w:rPr>
          <w:i/>
          <w:szCs w:val="20"/>
        </w:rPr>
        <w:t xml:space="preserve"> 328 v°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Quant de la pomme osta la seve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Par qoi tes fis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Si com je sui certains et fis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Souffri mort et fu crucefis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Au vendredi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(C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est veritez que je vous di)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Et au tiers jor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plus n</w:t>
      </w:r>
      <w:r w:rsidR="00A02487">
        <w:rPr>
          <w:szCs w:val="20"/>
        </w:rPr>
        <w:t>’</w:t>
      </w:r>
      <w:r w:rsidRPr="0027667C">
        <w:rPr>
          <w:szCs w:val="20"/>
        </w:rPr>
        <w:t>atendi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Resuscita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La Magdelene visita</w:t>
      </w:r>
      <w:r w:rsidRPr="0027667C">
        <w:rPr>
          <w:szCs w:val="20"/>
          <w:vertAlign w:val="superscript"/>
        </w:rPr>
        <w:footnoteReference w:id="7"/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toz ses pechiez la cuita</w:t>
      </w:r>
      <w:r w:rsidRPr="0027667C">
        <w:rPr>
          <w:szCs w:val="20"/>
          <w:vertAlign w:val="superscript"/>
        </w:rPr>
        <w:footnoteReference w:id="8"/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la fist saine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paradis es la fontaine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In mulieribus </w:t>
      </w:r>
      <w:r w:rsidRPr="0027667C">
        <w:rPr>
          <w:szCs w:val="20"/>
        </w:rPr>
        <w:t xml:space="preserve">et plaine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De seignorie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Fols est qui en toi ne se fie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 hez orgueil et felonie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Seur toute chose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 es li lis ou Diex repose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 es rosiers qui porte rose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Blanche et vermeille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 as en ton saint chief l</w:t>
      </w:r>
      <w:r w:rsidR="00A02487">
        <w:rPr>
          <w:szCs w:val="20"/>
        </w:rPr>
        <w:t>’</w:t>
      </w:r>
      <w:r w:rsidRPr="0027667C">
        <w:rPr>
          <w:szCs w:val="20"/>
        </w:rPr>
        <w:t>oreille</w:t>
      </w:r>
      <w:r w:rsidRPr="0027667C">
        <w:rPr>
          <w:szCs w:val="20"/>
          <w:vertAlign w:val="superscript"/>
        </w:rPr>
        <w:footnoteReference w:id="9"/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lastRenderedPageBreak/>
        <w:t xml:space="preserve">Qui les desconseilliez conseille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met a voie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Tu as de solaz et de joie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Tant que raconter n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en porroie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La tierce part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Fols est cil qui pensée autre part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Et plus est fols qui se depart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De vostre acorde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Quar honesté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misericorde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Et patience a vous s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acorde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abandone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Hé</w:t>
      </w:r>
      <w:r w:rsidR="00A02487">
        <w:rPr>
          <w:szCs w:val="20"/>
        </w:rPr>
        <w:t xml:space="preserve"> ! </w:t>
      </w:r>
      <w:r w:rsidRPr="0027667C">
        <w:rPr>
          <w:szCs w:val="20"/>
        </w:rPr>
        <w:t xml:space="preserve">benoite soit la corone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De Jhesucrist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qui environe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Le vostre chief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Et benedictus </w:t>
      </w:r>
      <w:r w:rsidRPr="0027667C">
        <w:rPr>
          <w:szCs w:val="20"/>
        </w:rPr>
        <w:t>de rechief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i/>
          <w:iCs/>
          <w:szCs w:val="20"/>
        </w:rPr>
        <w:t xml:space="preserve">Fructus </w:t>
      </w:r>
      <w:r w:rsidRPr="0027667C">
        <w:rPr>
          <w:szCs w:val="20"/>
        </w:rPr>
        <w:t>qui soufri grant meschief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grant mesaise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Por nous geter de la fornaise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</w:t>
      </w:r>
      <w:r w:rsidR="00A02487">
        <w:rPr>
          <w:szCs w:val="20"/>
        </w:rPr>
        <w:t>’</w:t>
      </w:r>
      <w:r w:rsidRPr="0027667C">
        <w:rPr>
          <w:szCs w:val="20"/>
        </w:rPr>
        <w:t>enfer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qui tant par est pusnaise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Laide et obscure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Hé</w:t>
      </w:r>
      <w:r w:rsidR="00A02487">
        <w:rPr>
          <w:szCs w:val="20"/>
        </w:rPr>
        <w:t xml:space="preserve"> ! </w:t>
      </w:r>
      <w:r w:rsidRPr="0027667C">
        <w:rPr>
          <w:szCs w:val="20"/>
        </w:rPr>
        <w:t>douce Virge nete et pure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Toutes fames por ta figure</w:t>
      </w:r>
      <w:r w:rsidRPr="0027667C">
        <w:rPr>
          <w:szCs w:val="20"/>
          <w:vertAlign w:val="superscript"/>
        </w:rPr>
        <w:footnoteReference w:id="10"/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Doit l</w:t>
      </w:r>
      <w:r w:rsidR="00A02487">
        <w:rPr>
          <w:szCs w:val="20"/>
        </w:rPr>
        <w:t>’</w:t>
      </w:r>
      <w:r w:rsidRPr="0027667C">
        <w:rPr>
          <w:szCs w:val="20"/>
        </w:rPr>
        <w:t>en amer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Douce te doit l</w:t>
      </w:r>
      <w:r w:rsidR="00A02487">
        <w:rPr>
          <w:szCs w:val="20"/>
        </w:rPr>
        <w:t>’</w:t>
      </w:r>
      <w:r w:rsidRPr="0027667C">
        <w:rPr>
          <w:szCs w:val="20"/>
        </w:rPr>
        <w:t>en bien clamer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Quar en toi si n</w:t>
      </w:r>
      <w:r w:rsidR="00A02487">
        <w:rPr>
          <w:szCs w:val="20"/>
        </w:rPr>
        <w:t>’</w:t>
      </w:r>
      <w:r w:rsidRPr="0027667C">
        <w:rPr>
          <w:szCs w:val="20"/>
        </w:rPr>
        <w:t>a point d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amer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N</w:t>
      </w:r>
      <w:r w:rsidR="00A02487">
        <w:rPr>
          <w:szCs w:val="20"/>
        </w:rPr>
        <w:t>’</w:t>
      </w:r>
      <w:r w:rsidRPr="0027667C">
        <w:rPr>
          <w:szCs w:val="20"/>
        </w:rPr>
        <w:t>autre durté</w:t>
      </w:r>
      <w:r w:rsidR="00A02487">
        <w:rPr>
          <w:szCs w:val="20"/>
        </w:rPr>
        <w:t xml:space="preserve"> :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Chacié en as toute obscurté</w:t>
      </w:r>
      <w:r w:rsidR="00A02487">
        <w:rPr>
          <w:szCs w:val="20"/>
        </w:rPr>
        <w:t>.</w:t>
      </w:r>
      <w:r w:rsidRPr="0027667C">
        <w:rPr>
          <w:szCs w:val="20"/>
        </w:rPr>
        <w:t xml:space="preserve">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Par la grace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par la purté </w:t>
      </w:r>
    </w:p>
    <w:p w:rsidR="0027667C" w:rsidRPr="0027667C" w:rsidRDefault="0027667C" w:rsidP="0037660D">
      <w:pPr>
        <w:spacing w:after="0"/>
        <w:ind w:firstLine="284"/>
        <w:rPr>
          <w:i/>
          <w:iCs/>
          <w:szCs w:val="20"/>
        </w:rPr>
      </w:pPr>
      <w:r w:rsidRPr="0027667C">
        <w:rPr>
          <w:i/>
          <w:iCs/>
          <w:szCs w:val="20"/>
        </w:rPr>
        <w:tab/>
        <w:t>Ventris tui</w:t>
      </w:r>
      <w:r w:rsidR="00A02487">
        <w:rPr>
          <w:i/>
          <w:iCs/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Tuit s</w:t>
      </w:r>
      <w:r w:rsidR="00A02487">
        <w:rPr>
          <w:szCs w:val="20"/>
        </w:rPr>
        <w:t>’</w:t>
      </w:r>
      <w:r w:rsidRPr="0027667C">
        <w:rPr>
          <w:szCs w:val="20"/>
        </w:rPr>
        <w:t>en sont deable fuï</w:t>
      </w:r>
      <w:r w:rsidR="00A02487">
        <w:rPr>
          <w:szCs w:val="20"/>
        </w:rPr>
        <w:t xml:space="preserve"> ;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N</w:t>
      </w:r>
      <w:r w:rsidR="00A02487">
        <w:rPr>
          <w:szCs w:val="20"/>
        </w:rPr>
        <w:t>’</w:t>
      </w:r>
      <w:r w:rsidRPr="0027667C">
        <w:rPr>
          <w:szCs w:val="20"/>
        </w:rPr>
        <w:t>osent parler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car amuï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Sont leur solas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Quant tu tenis et acolas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Ton chier filz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 xml:space="preserve">tu les afolas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Et maumeïs</w:t>
      </w:r>
      <w:r w:rsidR="00A02487">
        <w:rPr>
          <w:szCs w:val="20"/>
        </w:rPr>
        <w:t>.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Si com c</w:t>
      </w:r>
      <w:r w:rsidR="00A02487">
        <w:rPr>
          <w:szCs w:val="20"/>
        </w:rPr>
        <w:t>’</w:t>
      </w:r>
      <w:r w:rsidRPr="0027667C">
        <w:rPr>
          <w:szCs w:val="20"/>
        </w:rPr>
        <w:t>est voirs que tu deïs</w:t>
      </w:r>
      <w:r w:rsidR="00A02487">
        <w:rPr>
          <w:szCs w:val="20"/>
        </w:rPr>
        <w:t xml:space="preserve"> :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« Hé</w:t>
      </w:r>
      <w:r w:rsidR="00A02487">
        <w:rPr>
          <w:szCs w:val="20"/>
        </w:rPr>
        <w:t xml:space="preserve"> ! </w:t>
      </w:r>
      <w:r w:rsidRPr="0027667C">
        <w:rPr>
          <w:szCs w:val="20"/>
        </w:rPr>
        <w:t>biaus Pere qui me feïs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Je sui t</w:t>
      </w:r>
      <w:r w:rsidR="00A02487">
        <w:rPr>
          <w:szCs w:val="20"/>
        </w:rPr>
        <w:t>’</w:t>
      </w:r>
      <w:r w:rsidRPr="0027667C">
        <w:rPr>
          <w:szCs w:val="20"/>
        </w:rPr>
        <w:t>ancele »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Toi depri je</w:t>
      </w:r>
      <w:r w:rsidR="00A02487">
        <w:rPr>
          <w:szCs w:val="20"/>
        </w:rPr>
        <w:t xml:space="preserve">, </w:t>
      </w:r>
      <w:r w:rsidRPr="0027667C">
        <w:rPr>
          <w:szCs w:val="20"/>
        </w:rPr>
        <w:t>Virge pucele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Prie a ton Fil qu</w:t>
      </w:r>
      <w:r w:rsidR="00A02487">
        <w:rPr>
          <w:szCs w:val="20"/>
        </w:rPr>
        <w:t>’</w:t>
      </w:r>
      <w:r w:rsidRPr="0027667C">
        <w:rPr>
          <w:szCs w:val="20"/>
        </w:rPr>
        <w:t xml:space="preserve">il nous apele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ab/>
        <w:t>Au jugement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lastRenderedPageBreak/>
        <w:t>Quant il fera si aigrement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Tout le monde communement</w:t>
      </w:r>
      <w:r w:rsidRPr="0027667C">
        <w:rPr>
          <w:szCs w:val="20"/>
        </w:rPr>
        <w:br/>
      </w:r>
      <w:r w:rsidRPr="0027667C">
        <w:rPr>
          <w:szCs w:val="20"/>
        </w:rPr>
        <w:tab/>
        <w:t>Trambler com fueille</w:t>
      </w:r>
      <w:r w:rsidR="00A02487">
        <w:rPr>
          <w:szCs w:val="20"/>
        </w:rPr>
        <w:t xml:space="preserve">,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>Qu</w:t>
      </w:r>
      <w:r w:rsidR="00A02487">
        <w:rPr>
          <w:szCs w:val="20"/>
        </w:rPr>
        <w:t>’</w:t>
      </w:r>
      <w:r w:rsidRPr="0027667C">
        <w:rPr>
          <w:szCs w:val="20"/>
        </w:rPr>
        <w:t>a sa partie nous acueille</w:t>
      </w:r>
      <w:r w:rsidR="00A02487">
        <w:rPr>
          <w:szCs w:val="20"/>
        </w:rPr>
        <w:t xml:space="preserve"> ! </w:t>
      </w:r>
    </w:p>
    <w:p w:rsidR="0027667C" w:rsidRPr="0027667C" w:rsidRDefault="0027667C" w:rsidP="0037660D">
      <w:pPr>
        <w:spacing w:after="0"/>
        <w:ind w:firstLine="284"/>
        <w:rPr>
          <w:szCs w:val="20"/>
        </w:rPr>
      </w:pPr>
      <w:r w:rsidRPr="0027667C">
        <w:rPr>
          <w:szCs w:val="20"/>
        </w:rPr>
        <w:t xml:space="preserve">Disons </w:t>
      </w:r>
      <w:r w:rsidRPr="0027667C">
        <w:rPr>
          <w:i/>
          <w:iCs/>
          <w:szCs w:val="20"/>
        </w:rPr>
        <w:t>Amen</w:t>
      </w:r>
      <w:r w:rsidR="00A02487">
        <w:rPr>
          <w:i/>
          <w:iCs/>
          <w:szCs w:val="20"/>
        </w:rPr>
        <w:t xml:space="preserve">, </w:t>
      </w:r>
      <w:r w:rsidRPr="0027667C">
        <w:rPr>
          <w:szCs w:val="20"/>
        </w:rPr>
        <w:t>qu</w:t>
      </w:r>
      <w:r w:rsidR="00A02487">
        <w:rPr>
          <w:szCs w:val="20"/>
        </w:rPr>
        <w:t>’</w:t>
      </w:r>
      <w:r w:rsidRPr="0027667C">
        <w:rPr>
          <w:szCs w:val="20"/>
        </w:rPr>
        <w:t>ainsi le vueille</w:t>
      </w:r>
      <w:r w:rsidR="00A02487">
        <w:rPr>
          <w:szCs w:val="20"/>
        </w:rPr>
        <w:t xml:space="preserve"> ! </w:t>
      </w:r>
    </w:p>
    <w:p w:rsidR="0027667C" w:rsidRPr="0027667C" w:rsidRDefault="0027667C" w:rsidP="00CF3B22">
      <w:pPr>
        <w:suppressLineNumbers/>
        <w:spacing w:after="0"/>
        <w:ind w:firstLine="284"/>
        <w:rPr>
          <w:szCs w:val="20"/>
        </w:rPr>
      </w:pPr>
    </w:p>
    <w:p w:rsidR="0027667C" w:rsidRPr="0027667C" w:rsidRDefault="0027667C" w:rsidP="00CF3B22">
      <w:pPr>
        <w:suppressLineNumbers/>
        <w:spacing w:after="0"/>
        <w:ind w:firstLine="284"/>
        <w:rPr>
          <w:i/>
          <w:iCs/>
          <w:szCs w:val="20"/>
        </w:rPr>
      </w:pPr>
      <w:r w:rsidRPr="0027667C">
        <w:rPr>
          <w:i/>
          <w:iCs/>
          <w:szCs w:val="20"/>
        </w:rPr>
        <w:t xml:space="preserve">Explicit </w:t>
      </w:r>
      <w:r w:rsidRPr="0027667C">
        <w:rPr>
          <w:i/>
          <w:szCs w:val="20"/>
        </w:rPr>
        <w:t>l</w:t>
      </w:r>
      <w:r w:rsidR="00A02487">
        <w:rPr>
          <w:i/>
          <w:szCs w:val="20"/>
        </w:rPr>
        <w:t>’</w:t>
      </w:r>
      <w:r w:rsidRPr="0027667C">
        <w:rPr>
          <w:szCs w:val="20"/>
        </w:rPr>
        <w:t xml:space="preserve">Ave </w:t>
      </w:r>
      <w:r w:rsidRPr="0027667C">
        <w:rPr>
          <w:iCs/>
          <w:szCs w:val="20"/>
        </w:rPr>
        <w:t>Maria</w:t>
      </w:r>
      <w:r w:rsidRPr="0027667C">
        <w:rPr>
          <w:i/>
          <w:iCs/>
          <w:szCs w:val="20"/>
        </w:rPr>
        <w:t xml:space="preserve"> Rustebuef</w:t>
      </w:r>
      <w:r w:rsidR="00A02487">
        <w:rPr>
          <w:i/>
          <w:iCs/>
          <w:szCs w:val="20"/>
        </w:rPr>
        <w:t>.</w:t>
      </w:r>
    </w:p>
    <w:p w:rsidR="00473214" w:rsidRDefault="00473214" w:rsidP="00CF3B22">
      <w:pPr>
        <w:suppressLineNumbers/>
        <w:spacing w:after="0"/>
        <w:ind w:firstLine="284"/>
        <w:jc w:val="both"/>
        <w:rPr>
          <w:szCs w:val="20"/>
        </w:rPr>
      </w:pPr>
    </w:p>
    <w:p w:rsidR="00D229AE" w:rsidRDefault="00D229AE" w:rsidP="00CF3B22">
      <w:pPr>
        <w:suppressLineNumbers/>
        <w:spacing w:after="0"/>
        <w:ind w:firstLine="284"/>
        <w:jc w:val="both"/>
        <w:rPr>
          <w:szCs w:val="20"/>
        </w:rPr>
      </w:pPr>
    </w:p>
    <w:p w:rsidR="005A2124" w:rsidRPr="008B7991" w:rsidRDefault="005A2124" w:rsidP="00CF3B22">
      <w:pPr>
        <w:suppressLineNumbers/>
        <w:spacing w:after="0"/>
        <w:ind w:firstLine="284"/>
        <w:jc w:val="both"/>
      </w:pPr>
      <w:r w:rsidRPr="008B7991">
        <w:rPr>
          <w:i/>
          <w:iCs/>
        </w:rPr>
        <w:t>Manuscrits</w:t>
      </w:r>
      <w:r w:rsidR="00A02487">
        <w:rPr>
          <w:i/>
          <w:iCs/>
        </w:rPr>
        <w:t xml:space="preserve"> </w:t>
      </w:r>
      <w:r w:rsidR="00A02487" w:rsidRPr="00961460">
        <w:rPr>
          <w:iCs/>
        </w:rPr>
        <w:t>:</w:t>
      </w:r>
      <w:r w:rsidRPr="008B7991">
        <w:rPr>
          <w:i/>
          <w:iCs/>
        </w:rPr>
        <w:t xml:space="preserve"> A</w:t>
      </w:r>
      <w:r w:rsidR="00A02487" w:rsidRPr="00961460">
        <w:rPr>
          <w:iCs/>
        </w:rPr>
        <w:t>,</w:t>
      </w:r>
      <w:r w:rsidR="00A02487">
        <w:rPr>
          <w:i/>
          <w:iCs/>
        </w:rPr>
        <w:t xml:space="preserve"> </w:t>
      </w:r>
      <w:r w:rsidRPr="008B7991">
        <w:t>fol</w:t>
      </w:r>
      <w:r w:rsidR="00A02487">
        <w:t>.</w:t>
      </w:r>
      <w:r w:rsidRPr="008B7991">
        <w:t xml:space="preserve"> 328 r°</w:t>
      </w:r>
      <w:r w:rsidR="00A02487">
        <w:t xml:space="preserve"> ; </w:t>
      </w:r>
      <w:r w:rsidRPr="008B7991">
        <w:rPr>
          <w:i/>
          <w:iCs/>
        </w:rPr>
        <w:t>G</w:t>
      </w:r>
      <w:r w:rsidR="00A02487" w:rsidRPr="00961460">
        <w:rPr>
          <w:iCs/>
        </w:rPr>
        <w:t>,</w:t>
      </w:r>
      <w:r w:rsidR="00A02487">
        <w:rPr>
          <w:i/>
          <w:iCs/>
        </w:rPr>
        <w:t xml:space="preserve"> </w:t>
      </w:r>
      <w:r w:rsidRPr="008B7991">
        <w:t>fol</w:t>
      </w:r>
      <w:r w:rsidR="00A02487">
        <w:t>.</w:t>
      </w:r>
      <w:r w:rsidRPr="008B7991">
        <w:t xml:space="preserve"> 184 r°</w:t>
      </w:r>
      <w:r w:rsidR="00A02487">
        <w:t>.</w:t>
      </w:r>
    </w:p>
    <w:p w:rsidR="005A2124" w:rsidRPr="003F5647" w:rsidRDefault="005A2124" w:rsidP="00CF3B22">
      <w:pPr>
        <w:suppressLineNumbers/>
        <w:spacing w:after="0"/>
        <w:ind w:firstLine="284"/>
        <w:jc w:val="both"/>
        <w:rPr>
          <w:i/>
          <w:iCs/>
        </w:rPr>
      </w:pPr>
      <w:r w:rsidRPr="003F5647">
        <w:rPr>
          <w:i/>
          <w:iCs/>
        </w:rPr>
        <w:t>Texte et graphie de A</w:t>
      </w:r>
      <w:r w:rsidR="00A02487">
        <w:rPr>
          <w:i/>
          <w:iCs/>
        </w:rPr>
        <w:t>.</w:t>
      </w:r>
    </w:p>
    <w:p w:rsidR="00F61C46" w:rsidRPr="00473214" w:rsidRDefault="005A2124" w:rsidP="00CF3B22">
      <w:pPr>
        <w:suppressLineNumbers/>
        <w:spacing w:after="0"/>
        <w:ind w:firstLine="284"/>
        <w:jc w:val="both"/>
        <w:rPr>
          <w:szCs w:val="20"/>
        </w:rPr>
      </w:pPr>
      <w:r w:rsidRPr="003F5647">
        <w:rPr>
          <w:i/>
          <w:iCs/>
        </w:rPr>
        <w:t>Titre</w:t>
      </w:r>
      <w:r w:rsidR="00A02487">
        <w:rPr>
          <w:i/>
          <w:iCs/>
        </w:rPr>
        <w:t xml:space="preserve"> </w:t>
      </w:r>
      <w:r w:rsidR="00A02487" w:rsidRPr="00961460">
        <w:rPr>
          <w:iCs/>
        </w:rPr>
        <w:t>:</w:t>
      </w:r>
      <w:r w:rsidRPr="00961460">
        <w:rPr>
          <w:iCs/>
        </w:rPr>
        <w:t xml:space="preserve"> </w:t>
      </w:r>
      <w:r w:rsidRPr="003F5647">
        <w:rPr>
          <w:i/>
          <w:iCs/>
        </w:rPr>
        <w:t>G mq</w:t>
      </w:r>
      <w:r w:rsidR="00A02487">
        <w:rPr>
          <w:i/>
          <w:iCs/>
        </w:rPr>
        <w:t>.</w:t>
      </w:r>
      <w:r w:rsidR="00A02487" w:rsidRPr="00961460">
        <w:rPr>
          <w:iCs/>
        </w:rPr>
        <w:t>,</w:t>
      </w:r>
      <w:r w:rsidR="00A02487">
        <w:rPr>
          <w:i/>
          <w:iCs/>
        </w:rPr>
        <w:t xml:space="preserve"> </w:t>
      </w:r>
      <w:r w:rsidRPr="003F5647">
        <w:rPr>
          <w:i/>
          <w:iCs/>
        </w:rPr>
        <w:t>A</w:t>
      </w:r>
      <w:r w:rsidR="00A02487" w:rsidRPr="00961460">
        <w:rPr>
          <w:iCs/>
        </w:rPr>
        <w:t>,</w:t>
      </w:r>
      <w:r w:rsidR="00A02487">
        <w:rPr>
          <w:i/>
          <w:iCs/>
        </w:rPr>
        <w:t xml:space="preserve"> </w:t>
      </w:r>
      <w:r w:rsidRPr="003F5647">
        <w:rPr>
          <w:i/>
          <w:iCs/>
        </w:rPr>
        <w:t>effacé</w:t>
      </w:r>
      <w:r w:rsidR="00A02487">
        <w:rPr>
          <w:i/>
          <w:iCs/>
        </w:rPr>
        <w:t xml:space="preserve"> — </w:t>
      </w:r>
      <w:r>
        <w:rPr>
          <w:iCs/>
        </w:rPr>
        <w:t>1</w:t>
      </w:r>
      <w:r w:rsidRPr="003F5647">
        <w:rPr>
          <w:i/>
          <w:iCs/>
        </w:rPr>
        <w:t xml:space="preserve"> G </w:t>
      </w:r>
      <w:r w:rsidRPr="003F5647">
        <w:t>toute gent</w:t>
      </w:r>
      <w:r w:rsidR="00A02487">
        <w:t xml:space="preserve"> ; </w:t>
      </w:r>
      <w:r w:rsidRPr="003F5647">
        <w:rPr>
          <w:i/>
          <w:iCs/>
        </w:rPr>
        <w:t>en marge</w:t>
      </w:r>
      <w:r w:rsidR="00A02487">
        <w:rPr>
          <w:i/>
          <w:iCs/>
        </w:rPr>
        <w:t xml:space="preserve">, </w:t>
      </w:r>
      <w:r w:rsidRPr="003F5647">
        <w:rPr>
          <w:i/>
          <w:iCs/>
        </w:rPr>
        <w:t xml:space="preserve">à droite </w:t>
      </w:r>
      <w:r w:rsidRPr="003F5647">
        <w:t>Q</w:t>
      </w:r>
      <w:r w:rsidR="00A02487">
        <w:t>’</w:t>
      </w:r>
      <w:r w:rsidRPr="003F5647">
        <w:t>d (= quidam)</w:t>
      </w:r>
      <w:r w:rsidR="00A02487">
        <w:t xml:space="preserve"> — </w:t>
      </w:r>
      <w:r w:rsidRPr="003F5647">
        <w:t xml:space="preserve">2 </w:t>
      </w:r>
      <w:r w:rsidRPr="003F5647">
        <w:rPr>
          <w:i/>
          <w:iCs/>
        </w:rPr>
        <w:t xml:space="preserve">G </w:t>
      </w:r>
      <w:r w:rsidRPr="003F5647">
        <w:t>F</w:t>
      </w:r>
      <w:r w:rsidR="00A02487">
        <w:t>.</w:t>
      </w:r>
      <w:r w:rsidRPr="003F5647">
        <w:t xml:space="preserve"> uns jolis clerc a s</w:t>
      </w:r>
      <w:r w:rsidR="00A02487">
        <w:t xml:space="preserve">. — </w:t>
      </w:r>
      <w:r w:rsidRPr="003F5647">
        <w:t xml:space="preserve">17-18 </w:t>
      </w:r>
      <w:r w:rsidRPr="003F5647">
        <w:rPr>
          <w:i/>
          <w:iCs/>
        </w:rPr>
        <w:t>G ordre interverti</w:t>
      </w:r>
      <w:r w:rsidR="00A02487">
        <w:rPr>
          <w:i/>
          <w:iCs/>
        </w:rPr>
        <w:t xml:space="preserve">, </w:t>
      </w:r>
      <w:r w:rsidRPr="003F5647">
        <w:rPr>
          <w:i/>
          <w:iCs/>
        </w:rPr>
        <w:t>mais rétabli anciennement en marge</w:t>
      </w:r>
      <w:r w:rsidR="00A02487">
        <w:rPr>
          <w:i/>
          <w:iCs/>
        </w:rPr>
        <w:t xml:space="preserve"> — </w:t>
      </w:r>
      <w:r w:rsidRPr="003F5647">
        <w:t xml:space="preserve">22 </w:t>
      </w:r>
      <w:r w:rsidRPr="003F5647">
        <w:rPr>
          <w:i/>
          <w:iCs/>
        </w:rPr>
        <w:t xml:space="preserve">G </w:t>
      </w:r>
      <w:r w:rsidRPr="003F5647">
        <w:t>Qui leur lasses ames c</w:t>
      </w:r>
      <w:r w:rsidR="00A02487">
        <w:t xml:space="preserve">. — </w:t>
      </w:r>
      <w:r w:rsidRPr="003F5647">
        <w:t xml:space="preserve">23 </w:t>
      </w:r>
      <w:r w:rsidRPr="003F5647">
        <w:rPr>
          <w:i/>
          <w:iCs/>
        </w:rPr>
        <w:t xml:space="preserve">G </w:t>
      </w:r>
      <w:r w:rsidRPr="003F5647">
        <w:t>ja nes l</w:t>
      </w:r>
      <w:r w:rsidR="00A02487">
        <w:t>.</w:t>
      </w:r>
      <w:r w:rsidR="00A02487">
        <w:rPr>
          <w:i/>
          <w:iCs/>
        </w:rPr>
        <w:t xml:space="preserve"> — </w:t>
      </w:r>
      <w:r w:rsidR="00947147" w:rsidRPr="00E520C2">
        <w:t xml:space="preserve">67 </w:t>
      </w:r>
      <w:r w:rsidR="00947147" w:rsidRPr="00E520C2">
        <w:rPr>
          <w:i/>
          <w:iCs/>
        </w:rPr>
        <w:t xml:space="preserve">G </w:t>
      </w:r>
      <w:r w:rsidR="00947147" w:rsidRPr="00E520C2">
        <w:t>V</w:t>
      </w:r>
      <w:r w:rsidR="00A02487">
        <w:t>.</w:t>
      </w:r>
      <w:r w:rsidR="00947147" w:rsidRPr="00E520C2">
        <w:t xml:space="preserve"> li r</w:t>
      </w:r>
      <w:r w:rsidR="00A02487">
        <w:t>.</w:t>
      </w:r>
      <w:r w:rsidR="00A02487">
        <w:rPr>
          <w:i/>
          <w:iCs/>
        </w:rPr>
        <w:t xml:space="preserve"> — </w:t>
      </w:r>
      <w:r w:rsidR="007A0C67" w:rsidRPr="00E539ED">
        <w:t xml:space="preserve">85 </w:t>
      </w:r>
      <w:r w:rsidR="007A0C67" w:rsidRPr="00E539ED">
        <w:rPr>
          <w:i/>
          <w:iCs/>
        </w:rPr>
        <w:t xml:space="preserve">G </w:t>
      </w:r>
      <w:r w:rsidR="007A0C67" w:rsidRPr="00E539ED">
        <w:t xml:space="preserve">en sa </w:t>
      </w:r>
      <w:r w:rsidR="007A0C67" w:rsidRPr="00D12F52">
        <w:rPr>
          <w:iCs/>
        </w:rPr>
        <w:t>g</w:t>
      </w:r>
      <w:r w:rsidR="00A02487">
        <w:rPr>
          <w:iCs/>
        </w:rPr>
        <w:t>.</w:t>
      </w:r>
      <w:r w:rsidR="00A02487">
        <w:rPr>
          <w:i/>
          <w:iCs/>
        </w:rPr>
        <w:t xml:space="preserve"> — </w:t>
      </w:r>
      <w:r w:rsidR="007A0C67" w:rsidRPr="00E539ED">
        <w:t xml:space="preserve">87 </w:t>
      </w:r>
      <w:r w:rsidR="007A0C67" w:rsidRPr="00E539ED">
        <w:rPr>
          <w:i/>
          <w:iCs/>
        </w:rPr>
        <w:t>G mq</w:t>
      </w:r>
      <w:r w:rsidR="00A02487">
        <w:rPr>
          <w:i/>
          <w:iCs/>
        </w:rPr>
        <w:t>.</w:t>
      </w:r>
      <w:r w:rsidR="007A0C67" w:rsidRPr="00E539ED">
        <w:rPr>
          <w:i/>
          <w:iCs/>
        </w:rPr>
        <w:t xml:space="preserve"> </w:t>
      </w:r>
      <w:r w:rsidR="00A02487" w:rsidRPr="00A02487">
        <w:rPr>
          <w:iCs/>
        </w:rPr>
        <w:t>(</w:t>
      </w:r>
      <w:r w:rsidR="007A0C67" w:rsidRPr="00E539ED">
        <w:rPr>
          <w:i/>
          <w:iCs/>
        </w:rPr>
        <w:t>bas de colonne coupé</w:t>
      </w:r>
      <w:r w:rsidR="00A02487" w:rsidRPr="00A02487">
        <w:rPr>
          <w:iCs/>
        </w:rPr>
        <w:t>)</w:t>
      </w:r>
      <w:r w:rsidR="00A02487">
        <w:rPr>
          <w:i/>
          <w:iCs/>
        </w:rPr>
        <w:t xml:space="preserve"> — </w:t>
      </w:r>
      <w:r w:rsidR="007A0C67" w:rsidRPr="00E539ED">
        <w:t xml:space="preserve">89 </w:t>
      </w:r>
      <w:r w:rsidR="007A0C67" w:rsidRPr="00E539ED">
        <w:rPr>
          <w:i/>
          <w:iCs/>
        </w:rPr>
        <w:t xml:space="preserve">G </w:t>
      </w:r>
      <w:r w:rsidR="007A0C67" w:rsidRPr="00E539ED">
        <w:t>as de d</w:t>
      </w:r>
      <w:r w:rsidR="00A02487">
        <w:t xml:space="preserve">. — </w:t>
      </w:r>
      <w:r w:rsidR="007A0C67" w:rsidRPr="00E539ED">
        <w:t xml:space="preserve">95 </w:t>
      </w:r>
      <w:r w:rsidR="007A0C67" w:rsidRPr="00E539ED">
        <w:rPr>
          <w:i/>
          <w:iCs/>
        </w:rPr>
        <w:t>G filz</w:t>
      </w:r>
      <w:r w:rsidR="00A02487">
        <w:rPr>
          <w:i/>
          <w:iCs/>
        </w:rPr>
        <w:t xml:space="preserve"> — </w:t>
      </w:r>
      <w:r w:rsidR="007A0C67" w:rsidRPr="00E539ED">
        <w:t xml:space="preserve">109 </w:t>
      </w:r>
      <w:r w:rsidR="007A0C67" w:rsidRPr="00E539ED">
        <w:rPr>
          <w:i/>
          <w:iCs/>
        </w:rPr>
        <w:t xml:space="preserve">A </w:t>
      </w:r>
      <w:r w:rsidR="007A0C67" w:rsidRPr="00E539ED">
        <w:t>est</w:t>
      </w:r>
      <w:r w:rsidR="00A02487">
        <w:t xml:space="preserve">, </w:t>
      </w:r>
      <w:r w:rsidR="007A0C67" w:rsidRPr="00E539ED">
        <w:rPr>
          <w:i/>
          <w:iCs/>
        </w:rPr>
        <w:t xml:space="preserve">G </w:t>
      </w:r>
      <w:r w:rsidR="007A0C67" w:rsidRPr="00E539ED">
        <w:t>ies</w:t>
      </w:r>
      <w:r w:rsidR="00A02487">
        <w:rPr>
          <w:i/>
          <w:iCs/>
        </w:rPr>
        <w:t xml:space="preserve"> — </w:t>
      </w:r>
      <w:r w:rsidR="00F61C46" w:rsidRPr="00900C69">
        <w:t xml:space="preserve">115-116 </w:t>
      </w:r>
      <w:r w:rsidR="00F61C46" w:rsidRPr="00900C69">
        <w:rPr>
          <w:i/>
          <w:iCs/>
        </w:rPr>
        <w:t>intervertis dans G</w:t>
      </w:r>
      <w:r w:rsidR="00A02487">
        <w:rPr>
          <w:i/>
          <w:iCs/>
        </w:rPr>
        <w:t xml:space="preserve"> — </w:t>
      </w:r>
      <w:r w:rsidR="00F61C46" w:rsidRPr="00900C69">
        <w:t xml:space="preserve">121 </w:t>
      </w:r>
      <w:r w:rsidR="00F61C46" w:rsidRPr="00900C69">
        <w:rPr>
          <w:i/>
          <w:iCs/>
        </w:rPr>
        <w:t xml:space="preserve">G </w:t>
      </w:r>
      <w:r w:rsidR="00F61C46" w:rsidRPr="00900C69">
        <w:t>Et tu as de s</w:t>
      </w:r>
      <w:r w:rsidR="00A02487">
        <w:t>.</w:t>
      </w:r>
      <w:r w:rsidR="00F61C46" w:rsidRPr="00900C69">
        <w:t xml:space="preserve"> de j</w:t>
      </w:r>
      <w:r w:rsidR="00A02487">
        <w:t xml:space="preserve">. — </w:t>
      </w:r>
      <w:r w:rsidR="00F61C46" w:rsidRPr="00900C69">
        <w:t xml:space="preserve">124 </w:t>
      </w:r>
      <w:r w:rsidR="00F61C46" w:rsidRPr="00900C69">
        <w:rPr>
          <w:i/>
          <w:iCs/>
        </w:rPr>
        <w:t>G cilz</w:t>
      </w:r>
      <w:r w:rsidR="00A02487">
        <w:rPr>
          <w:i/>
          <w:iCs/>
        </w:rPr>
        <w:t xml:space="preserve"> — </w:t>
      </w:r>
      <w:r w:rsidR="00F61C46" w:rsidRPr="00900C69">
        <w:t xml:space="preserve">131 </w:t>
      </w:r>
      <w:r w:rsidR="00F61C46" w:rsidRPr="00900C69">
        <w:rPr>
          <w:i/>
          <w:iCs/>
        </w:rPr>
        <w:t>G mq</w:t>
      </w:r>
      <w:r w:rsidR="00A02487">
        <w:rPr>
          <w:i/>
          <w:iCs/>
        </w:rPr>
        <w:t>.</w:t>
      </w:r>
      <w:r w:rsidR="00F61C46" w:rsidRPr="00900C69">
        <w:rPr>
          <w:i/>
          <w:iCs/>
        </w:rPr>
        <w:t xml:space="preserve"> </w:t>
      </w:r>
      <w:r w:rsidR="00A02487" w:rsidRPr="00A02487">
        <w:rPr>
          <w:iCs/>
        </w:rPr>
        <w:t>(</w:t>
      </w:r>
      <w:r w:rsidR="00F61C46" w:rsidRPr="00900C69">
        <w:rPr>
          <w:i/>
          <w:iCs/>
        </w:rPr>
        <w:t>bas de colonne coupé</w:t>
      </w:r>
      <w:r w:rsidR="00A02487" w:rsidRPr="00A02487">
        <w:rPr>
          <w:iCs/>
        </w:rPr>
        <w:t>)</w:t>
      </w:r>
    </w:p>
    <w:sectPr w:rsidR="00F61C46" w:rsidRPr="00473214" w:rsidSect="00CF3B22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70" w:rsidRDefault="000D2F70" w:rsidP="00803247">
      <w:pPr>
        <w:spacing w:after="0" w:line="240" w:lineRule="auto"/>
      </w:pPr>
      <w:r>
        <w:separator/>
      </w:r>
    </w:p>
  </w:endnote>
  <w:endnote w:type="continuationSeparator" w:id="1">
    <w:p w:rsidR="000D2F70" w:rsidRDefault="000D2F70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70" w:rsidRDefault="000D2F70" w:rsidP="00803247">
      <w:pPr>
        <w:spacing w:after="0" w:line="240" w:lineRule="auto"/>
      </w:pPr>
      <w:r>
        <w:separator/>
      </w:r>
    </w:p>
  </w:footnote>
  <w:footnote w:type="continuationSeparator" w:id="1">
    <w:p w:rsidR="000D2F70" w:rsidRDefault="000D2F70" w:rsidP="00803247">
      <w:pPr>
        <w:spacing w:after="0" w:line="240" w:lineRule="auto"/>
      </w:pPr>
      <w:r>
        <w:continuationSeparator/>
      </w:r>
    </w:p>
  </w:footnote>
  <w:footnote w:id="2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Vers altéré par le copiste de </w:t>
      </w:r>
      <w:r w:rsidRPr="00961460">
        <w:rPr>
          <w:i/>
          <w:sz w:val="22"/>
        </w:rPr>
        <w:t>A</w:t>
      </w:r>
      <w:r w:rsidRPr="00A02487">
        <w:rPr>
          <w:sz w:val="22"/>
        </w:rPr>
        <w:t xml:space="preserve"> (et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>à sa suite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 xml:space="preserve">par celui de </w:t>
      </w:r>
      <w:r w:rsidRPr="00A02487">
        <w:rPr>
          <w:i/>
          <w:iCs/>
          <w:sz w:val="22"/>
        </w:rPr>
        <w:t>G</w:t>
      </w:r>
      <w:r w:rsidR="00A02487" w:rsidRPr="00A02487">
        <w:rPr>
          <w:iCs/>
          <w:sz w:val="22"/>
        </w:rPr>
        <w:t>)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qui brouille souvent cas sujets et cas régimes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 xml:space="preserve">Cels </w:t>
      </w:r>
      <w:r w:rsidRPr="00A02487">
        <w:rPr>
          <w:sz w:val="22"/>
        </w:rPr>
        <w:t>ne peut être qu</w:t>
      </w:r>
      <w:r w:rsidR="00A02487" w:rsidRPr="00A02487">
        <w:rPr>
          <w:sz w:val="22"/>
        </w:rPr>
        <w:t>’</w:t>
      </w:r>
      <w:r w:rsidRPr="00A02487">
        <w:rPr>
          <w:sz w:val="22"/>
        </w:rPr>
        <w:t xml:space="preserve">un sujet (de </w:t>
      </w:r>
      <w:r w:rsidRPr="00A02487">
        <w:rPr>
          <w:i/>
          <w:iCs/>
          <w:sz w:val="22"/>
        </w:rPr>
        <w:t>doivent</w:t>
      </w:r>
      <w:r w:rsidR="00A02487" w:rsidRPr="00A02487">
        <w:rPr>
          <w:iCs/>
          <w:sz w:val="22"/>
        </w:rPr>
        <w:t>)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 xml:space="preserve">et représente </w:t>
      </w:r>
      <w:r w:rsidRPr="00A02487">
        <w:rPr>
          <w:i/>
          <w:iCs/>
          <w:sz w:val="22"/>
        </w:rPr>
        <w:t>Cil</w:t>
      </w:r>
      <w:r w:rsidR="00961460">
        <w:rPr>
          <w:i/>
          <w:iCs/>
          <w:sz w:val="22"/>
        </w:rPr>
        <w:t> </w:t>
      </w:r>
      <w:r w:rsidR="00961460" w:rsidRPr="00961460">
        <w:rPr>
          <w:iCs/>
          <w:sz w:val="22"/>
        </w:rPr>
        <w:t>;</w:t>
      </w:r>
      <w:r w:rsidR="00A02487" w:rsidRPr="00A02487">
        <w:rPr>
          <w:i/>
          <w:iCs/>
          <w:sz w:val="22"/>
        </w:rPr>
        <w:t xml:space="preserve"> — </w:t>
      </w:r>
      <w:r w:rsidRPr="00A02487">
        <w:rPr>
          <w:i/>
          <w:sz w:val="22"/>
        </w:rPr>
        <w:t>mont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>forme attestée par la rime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>est ou bien au cas régime singulier (impossible dans le contexte) ou bien au cas sujet pluriel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D</w:t>
      </w:r>
      <w:r w:rsidR="00A02487" w:rsidRPr="00A02487">
        <w:rPr>
          <w:sz w:val="22"/>
        </w:rPr>
        <w:t>’</w:t>
      </w:r>
      <w:r w:rsidRPr="00A02487">
        <w:rPr>
          <w:sz w:val="22"/>
        </w:rPr>
        <w:t>où la sup</w:t>
      </w:r>
      <w:r w:rsidRPr="00A02487">
        <w:rPr>
          <w:sz w:val="22"/>
        </w:rPr>
        <w:softHyphen/>
        <w:t>position que le vers devrait être</w:t>
      </w:r>
      <w:r w:rsidR="00961460">
        <w:rPr>
          <w:sz w:val="22"/>
        </w:rPr>
        <w:t> :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Cil cui sont li cuer pur et mont</w:t>
      </w:r>
      <w:r w:rsidR="00A02487" w:rsidRPr="00A02487">
        <w:rPr>
          <w:i/>
          <w:iCs/>
          <w:sz w:val="22"/>
        </w:rPr>
        <w:t>.</w:t>
      </w:r>
    </w:p>
  </w:footnote>
  <w:footnote w:id="3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</w:t>
      </w:r>
      <w:r w:rsidR="00A02487" w:rsidRPr="00A02487">
        <w:rPr>
          <w:iCs/>
          <w:sz w:val="22"/>
        </w:rPr>
        <w:t>«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où jamais elle (l</w:t>
      </w:r>
      <w:r w:rsidR="00A02487" w:rsidRPr="00A02487">
        <w:rPr>
          <w:sz w:val="22"/>
        </w:rPr>
        <w:t>’</w:t>
      </w:r>
      <w:r w:rsidRPr="00A02487">
        <w:rPr>
          <w:sz w:val="22"/>
        </w:rPr>
        <w:t>âme) ne cessera (de brûler)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>hivers comme étés »</w:t>
      </w:r>
      <w:r w:rsidR="00A02487" w:rsidRPr="00A02487">
        <w:rPr>
          <w:sz w:val="22"/>
        </w:rPr>
        <w:t>.</w:t>
      </w:r>
    </w:p>
  </w:footnote>
  <w:footnote w:id="4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Dont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="00A02487" w:rsidRPr="00A02487">
        <w:rPr>
          <w:iCs/>
          <w:sz w:val="22"/>
        </w:rPr>
        <w:t>«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par suite desquels »</w:t>
      </w:r>
      <w:r w:rsidR="00A02487" w:rsidRPr="00A02487">
        <w:rPr>
          <w:sz w:val="22"/>
        </w:rPr>
        <w:t>.</w:t>
      </w:r>
    </w:p>
  </w:footnote>
  <w:footnote w:id="5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 xml:space="preserve">le </w:t>
      </w:r>
      <w:r w:rsidRPr="00A02487">
        <w:rPr>
          <w:sz w:val="22"/>
        </w:rPr>
        <w:t>en prolepse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« Accordez-nous d</w:t>
      </w:r>
      <w:r w:rsidR="00A02487" w:rsidRPr="00A02487">
        <w:rPr>
          <w:sz w:val="22"/>
        </w:rPr>
        <w:t>’</w:t>
      </w:r>
      <w:r w:rsidRPr="00A02487">
        <w:rPr>
          <w:sz w:val="22"/>
        </w:rPr>
        <w:t>être de même à son côté »</w:t>
      </w:r>
      <w:r w:rsidR="00A02487" w:rsidRPr="00A02487">
        <w:rPr>
          <w:sz w:val="22"/>
        </w:rPr>
        <w:t>.</w:t>
      </w:r>
    </w:p>
  </w:footnote>
  <w:footnote w:id="6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« par laquelle Adam eut ce qu</w:t>
      </w:r>
      <w:r w:rsidR="00A02487" w:rsidRPr="00A02487">
        <w:rPr>
          <w:sz w:val="22"/>
        </w:rPr>
        <w:t>’</w:t>
      </w:r>
      <w:r w:rsidRPr="00A02487">
        <w:rPr>
          <w:sz w:val="22"/>
        </w:rPr>
        <w:t xml:space="preserve">il avait mérité » </w:t>
      </w:r>
      <w:r w:rsidR="00A02487" w:rsidRPr="00A02487">
        <w:rPr>
          <w:sz w:val="22"/>
        </w:rPr>
        <w:t>(?).</w:t>
      </w:r>
    </w:p>
  </w:footnote>
  <w:footnote w:id="7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106-108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Mention inattendue dans la suite du développement</w:t>
      </w:r>
      <w:r w:rsidR="00A02487" w:rsidRPr="00A02487">
        <w:rPr>
          <w:sz w:val="22"/>
        </w:rPr>
        <w:t>.</w:t>
      </w:r>
    </w:p>
  </w:footnote>
  <w:footnote w:id="8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 xml:space="preserve">la cuita </w:t>
      </w:r>
      <w:r w:rsidRPr="00A02487">
        <w:rPr>
          <w:sz w:val="22"/>
        </w:rPr>
        <w:t>(ms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A</w:t>
      </w:r>
      <w:r w:rsidR="00A02487" w:rsidRPr="00A02487">
        <w:rPr>
          <w:iCs/>
          <w:sz w:val="22"/>
        </w:rPr>
        <w:t>)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Pr="00A02487">
        <w:rPr>
          <w:i/>
          <w:iCs/>
          <w:sz w:val="22"/>
        </w:rPr>
        <w:t xml:space="preserve">laquita </w:t>
      </w:r>
      <w:r w:rsidRPr="00A02487">
        <w:rPr>
          <w:sz w:val="22"/>
        </w:rPr>
        <w:t>(ms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G</w:t>
      </w:r>
      <w:r w:rsidR="00A02487" w:rsidRPr="00A02487">
        <w:rPr>
          <w:iCs/>
          <w:sz w:val="22"/>
        </w:rPr>
        <w:t>)</w:t>
      </w:r>
      <w:r w:rsidR="00A02487" w:rsidRPr="00A02487">
        <w:rPr>
          <w:i/>
          <w:iCs/>
          <w:sz w:val="22"/>
        </w:rPr>
        <w:t>.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L</w:t>
      </w:r>
      <w:r w:rsidR="00A02487" w:rsidRPr="00A02487">
        <w:rPr>
          <w:sz w:val="22"/>
        </w:rPr>
        <w:t>’</w:t>
      </w:r>
      <w:r w:rsidRPr="00A02487">
        <w:rPr>
          <w:sz w:val="22"/>
        </w:rPr>
        <w:t xml:space="preserve">on pourrait lire </w:t>
      </w:r>
      <w:r w:rsidRPr="00A02487">
        <w:rPr>
          <w:i/>
          <w:iCs/>
          <w:sz w:val="22"/>
        </w:rPr>
        <w:t>l</w:t>
      </w:r>
      <w:r w:rsidR="00A02487" w:rsidRPr="00A02487">
        <w:rPr>
          <w:i/>
          <w:iCs/>
          <w:sz w:val="22"/>
        </w:rPr>
        <w:t>’</w:t>
      </w:r>
      <w:r w:rsidRPr="00A02487">
        <w:rPr>
          <w:i/>
          <w:iCs/>
          <w:sz w:val="22"/>
        </w:rPr>
        <w:t>aquita</w:t>
      </w:r>
      <w:r w:rsidR="00961460">
        <w:rPr>
          <w:i/>
          <w:iCs/>
          <w:sz w:val="22"/>
        </w:rPr>
        <w:t> </w:t>
      </w:r>
      <w:r w:rsidR="00961460" w:rsidRPr="00961460">
        <w:rPr>
          <w:iCs/>
          <w:sz w:val="22"/>
        </w:rPr>
        <w:t>;</w:t>
      </w:r>
      <w:r w:rsidR="00A02487" w:rsidRPr="00A02487">
        <w:rPr>
          <w:i/>
          <w:iCs/>
          <w:sz w:val="22"/>
        </w:rPr>
        <w:t xml:space="preserve"> </w:t>
      </w:r>
      <w:r w:rsidRPr="00A02487">
        <w:rPr>
          <w:iCs/>
          <w:sz w:val="22"/>
        </w:rPr>
        <w:t>mais</w:t>
      </w:r>
      <w:r w:rsidRPr="00A02487">
        <w:rPr>
          <w:i/>
          <w:iCs/>
          <w:sz w:val="22"/>
        </w:rPr>
        <w:t xml:space="preserve"> cuita </w:t>
      </w:r>
      <w:r w:rsidRPr="00A02487">
        <w:rPr>
          <w:iCs/>
          <w:sz w:val="22"/>
        </w:rPr>
        <w:t>est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possible</w:t>
      </w:r>
      <w:r w:rsidR="00A02487" w:rsidRPr="00A02487">
        <w:rPr>
          <w:sz w:val="22"/>
        </w:rPr>
        <w:t xml:space="preserve">, </w:t>
      </w:r>
      <w:r w:rsidRPr="00A02487">
        <w:rPr>
          <w:i/>
          <w:iCs/>
          <w:sz w:val="22"/>
        </w:rPr>
        <w:t xml:space="preserve">quiter </w:t>
      </w:r>
      <w:r w:rsidRPr="00A02487">
        <w:rPr>
          <w:sz w:val="22"/>
        </w:rPr>
        <w:t>se disant fort bien de la remise d</w:t>
      </w:r>
      <w:r w:rsidR="00A02487" w:rsidRPr="00A02487">
        <w:rPr>
          <w:sz w:val="22"/>
        </w:rPr>
        <w:t>’</w:t>
      </w:r>
      <w:r w:rsidRPr="00A02487">
        <w:rPr>
          <w:sz w:val="22"/>
        </w:rPr>
        <w:t>une faute</w:t>
      </w:r>
      <w:r w:rsidR="00A02487" w:rsidRPr="00A02487">
        <w:rPr>
          <w:sz w:val="22"/>
        </w:rPr>
        <w:t>.</w:t>
      </w:r>
    </w:p>
  </w:footnote>
  <w:footnote w:id="9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l</w:t>
      </w:r>
      <w:r w:rsidR="00A02487" w:rsidRPr="00A02487">
        <w:rPr>
          <w:i/>
          <w:iCs/>
          <w:sz w:val="22"/>
        </w:rPr>
        <w:t>’</w:t>
      </w:r>
      <w:r w:rsidRPr="00A02487">
        <w:rPr>
          <w:i/>
          <w:iCs/>
          <w:sz w:val="22"/>
        </w:rPr>
        <w:t>oreille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="00A02487" w:rsidRPr="00A02487">
        <w:rPr>
          <w:iCs/>
          <w:sz w:val="22"/>
        </w:rPr>
        <w:t>«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 xml:space="preserve">la pensée » </w:t>
      </w:r>
      <w:r w:rsidR="00A02487" w:rsidRPr="00A02487">
        <w:rPr>
          <w:sz w:val="22"/>
        </w:rPr>
        <w:t>(?).</w:t>
      </w:r>
      <w:r w:rsidRPr="00A02487">
        <w:rPr>
          <w:sz w:val="22"/>
        </w:rPr>
        <w:t xml:space="preserve"> Cf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>Trubert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Pr="00A02487">
        <w:rPr>
          <w:iCs/>
          <w:sz w:val="22"/>
        </w:rPr>
        <w:t>v</w:t>
      </w:r>
      <w:r w:rsidR="00A02487" w:rsidRPr="00A02487">
        <w:rPr>
          <w:i/>
          <w:iCs/>
          <w:sz w:val="22"/>
        </w:rPr>
        <w:t>.</w:t>
      </w:r>
      <w:r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>432</w:t>
      </w:r>
      <w:r w:rsidR="00961460">
        <w:rPr>
          <w:sz w:val="22"/>
        </w:rPr>
        <w:t> :</w:t>
      </w:r>
      <w:r w:rsidRPr="00A02487">
        <w:rPr>
          <w:sz w:val="22"/>
        </w:rPr>
        <w:t xml:space="preserve"> « il li est monté en l</w:t>
      </w:r>
      <w:r w:rsidR="00A02487" w:rsidRPr="00A02487">
        <w:rPr>
          <w:sz w:val="22"/>
        </w:rPr>
        <w:t>’</w:t>
      </w:r>
      <w:r w:rsidRPr="00A02487">
        <w:rPr>
          <w:sz w:val="22"/>
        </w:rPr>
        <w:t>oreille » (il lui est venu à l</w:t>
      </w:r>
      <w:r w:rsidR="00A02487" w:rsidRPr="00A02487">
        <w:rPr>
          <w:sz w:val="22"/>
        </w:rPr>
        <w:t>’</w:t>
      </w:r>
      <w:r w:rsidRPr="00A02487">
        <w:rPr>
          <w:sz w:val="22"/>
        </w:rPr>
        <w:t>idée)</w:t>
      </w:r>
      <w:r w:rsidR="00A02487" w:rsidRPr="00A02487">
        <w:rPr>
          <w:sz w:val="22"/>
        </w:rPr>
        <w:t>.</w:t>
      </w:r>
    </w:p>
  </w:footnote>
  <w:footnote w:id="10">
    <w:p w:rsidR="0027667C" w:rsidRPr="00A02487" w:rsidRDefault="0027667C" w:rsidP="00A02487">
      <w:pPr>
        <w:pStyle w:val="Notedebasdepage"/>
        <w:ind w:firstLine="284"/>
        <w:jc w:val="both"/>
        <w:rPr>
          <w:sz w:val="22"/>
        </w:rPr>
      </w:pPr>
      <w:r w:rsidRPr="00A02487">
        <w:rPr>
          <w:rStyle w:val="Appelnotedebasdep"/>
          <w:sz w:val="22"/>
        </w:rPr>
        <w:footnoteRef/>
      </w:r>
      <w:r w:rsidRPr="00A02487">
        <w:rPr>
          <w:sz w:val="22"/>
        </w:rPr>
        <w:t xml:space="preserve"> 140-141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Cf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</w:t>
      </w:r>
      <w:r w:rsidRPr="00A02487">
        <w:rPr>
          <w:i/>
          <w:iCs/>
          <w:sz w:val="22"/>
        </w:rPr>
        <w:t xml:space="preserve">AV </w:t>
      </w:r>
      <w:r w:rsidRPr="00A02487">
        <w:rPr>
          <w:sz w:val="22"/>
        </w:rPr>
        <w:t>498 « Par qui (à cause de qui) tote fame est aimee »</w:t>
      </w:r>
      <w:r w:rsidR="00A02487" w:rsidRPr="00A02487">
        <w:rPr>
          <w:sz w:val="22"/>
        </w:rPr>
        <w:t>.</w:t>
      </w:r>
      <w:r w:rsidRPr="00A02487">
        <w:rPr>
          <w:sz w:val="22"/>
        </w:rPr>
        <w:t xml:space="preserve"> Idée venue sans doute d</w:t>
      </w:r>
      <w:r w:rsidR="00A02487" w:rsidRPr="00A02487">
        <w:rPr>
          <w:sz w:val="22"/>
        </w:rPr>
        <w:t>’</w:t>
      </w:r>
      <w:r w:rsidRPr="00A02487">
        <w:rPr>
          <w:sz w:val="22"/>
        </w:rPr>
        <w:t xml:space="preserve">une interprétation de </w:t>
      </w:r>
      <w:r w:rsidRPr="00A02487">
        <w:rPr>
          <w:i/>
          <w:iCs/>
          <w:sz w:val="22"/>
        </w:rPr>
        <w:t>benedicta in mulieribus</w:t>
      </w:r>
      <w:r w:rsidR="00961460" w:rsidRPr="00961460">
        <w:rPr>
          <w:iCs/>
          <w:sz w:val="22"/>
        </w:rPr>
        <w:t>,</w:t>
      </w:r>
      <w:r w:rsidR="00A02487" w:rsidRPr="00A02487">
        <w:rPr>
          <w:i/>
          <w:iCs/>
          <w:sz w:val="22"/>
        </w:rPr>
        <w:t xml:space="preserve"> </w:t>
      </w:r>
      <w:r w:rsidRPr="00A02487">
        <w:rPr>
          <w:sz w:val="22"/>
        </w:rPr>
        <w:t xml:space="preserve">où </w:t>
      </w:r>
      <w:r w:rsidRPr="00A02487">
        <w:rPr>
          <w:i/>
          <w:iCs/>
          <w:sz w:val="22"/>
        </w:rPr>
        <w:t xml:space="preserve">in </w:t>
      </w:r>
      <w:r w:rsidRPr="00A02487">
        <w:rPr>
          <w:sz w:val="22"/>
        </w:rPr>
        <w:t>a été entendu non pas comme « parmi »</w:t>
      </w:r>
      <w:r w:rsidR="00A02487" w:rsidRPr="00A02487">
        <w:rPr>
          <w:sz w:val="22"/>
        </w:rPr>
        <w:t xml:space="preserve">, </w:t>
      </w:r>
      <w:r w:rsidRPr="00A02487">
        <w:rPr>
          <w:sz w:val="22"/>
        </w:rPr>
        <w:t>mais « en la personne de »</w:t>
      </w:r>
      <w:r w:rsidR="00A02487" w:rsidRPr="00A02487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29F4"/>
    <w:rsid w:val="000A6A8C"/>
    <w:rsid w:val="000D2F70"/>
    <w:rsid w:val="00143330"/>
    <w:rsid w:val="001568C8"/>
    <w:rsid w:val="001D5F5D"/>
    <w:rsid w:val="001E2223"/>
    <w:rsid w:val="001E7116"/>
    <w:rsid w:val="00214B31"/>
    <w:rsid w:val="002208F1"/>
    <w:rsid w:val="0027667C"/>
    <w:rsid w:val="002A12AA"/>
    <w:rsid w:val="002B7B23"/>
    <w:rsid w:val="002C64A7"/>
    <w:rsid w:val="0032051E"/>
    <w:rsid w:val="00324D9A"/>
    <w:rsid w:val="00331F6A"/>
    <w:rsid w:val="00352850"/>
    <w:rsid w:val="0037660D"/>
    <w:rsid w:val="0038253D"/>
    <w:rsid w:val="003F427C"/>
    <w:rsid w:val="00443218"/>
    <w:rsid w:val="00473214"/>
    <w:rsid w:val="004A2FD6"/>
    <w:rsid w:val="004B71C2"/>
    <w:rsid w:val="004D0E1E"/>
    <w:rsid w:val="0053039B"/>
    <w:rsid w:val="00546476"/>
    <w:rsid w:val="00566ECD"/>
    <w:rsid w:val="005747EE"/>
    <w:rsid w:val="005A2124"/>
    <w:rsid w:val="005C7534"/>
    <w:rsid w:val="005E196D"/>
    <w:rsid w:val="005F0217"/>
    <w:rsid w:val="006530F1"/>
    <w:rsid w:val="00762803"/>
    <w:rsid w:val="007A0C67"/>
    <w:rsid w:val="007B5E03"/>
    <w:rsid w:val="00801B33"/>
    <w:rsid w:val="00803247"/>
    <w:rsid w:val="0081133A"/>
    <w:rsid w:val="00834176"/>
    <w:rsid w:val="00890E81"/>
    <w:rsid w:val="008B19FE"/>
    <w:rsid w:val="008B7553"/>
    <w:rsid w:val="008B7991"/>
    <w:rsid w:val="008C07DD"/>
    <w:rsid w:val="00904547"/>
    <w:rsid w:val="009064A4"/>
    <w:rsid w:val="00910C98"/>
    <w:rsid w:val="00947147"/>
    <w:rsid w:val="00961460"/>
    <w:rsid w:val="00992E36"/>
    <w:rsid w:val="00A02487"/>
    <w:rsid w:val="00A0414B"/>
    <w:rsid w:val="00A57907"/>
    <w:rsid w:val="00AB3D59"/>
    <w:rsid w:val="00AC6E7A"/>
    <w:rsid w:val="00AF5A2B"/>
    <w:rsid w:val="00B1035C"/>
    <w:rsid w:val="00B31206"/>
    <w:rsid w:val="00B82287"/>
    <w:rsid w:val="00BB1ADB"/>
    <w:rsid w:val="00BF25CA"/>
    <w:rsid w:val="00BF68AF"/>
    <w:rsid w:val="00C63EE7"/>
    <w:rsid w:val="00CB29F7"/>
    <w:rsid w:val="00CC1F34"/>
    <w:rsid w:val="00CF3B22"/>
    <w:rsid w:val="00D229AE"/>
    <w:rsid w:val="00D63106"/>
    <w:rsid w:val="00D978C4"/>
    <w:rsid w:val="00E46BB1"/>
    <w:rsid w:val="00EA3358"/>
    <w:rsid w:val="00EB6860"/>
    <w:rsid w:val="00EE5583"/>
    <w:rsid w:val="00F11B36"/>
    <w:rsid w:val="00F2115D"/>
    <w:rsid w:val="00F41CF3"/>
    <w:rsid w:val="00F6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2010-07-22T11:32:00Z</dcterms:modified>
</cp:coreProperties>
</file>