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06" w:rsidRDefault="007A7206" w:rsidP="007A7206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374-376.</w:t>
      </w:r>
    </w:p>
    <w:p w:rsidR="00110B4F" w:rsidRPr="007A7206" w:rsidRDefault="00110B4F" w:rsidP="007A7206">
      <w:pPr>
        <w:suppressLineNumbers/>
        <w:spacing w:after="0"/>
        <w:jc w:val="both"/>
        <w:rPr>
          <w:b/>
          <w:sz w:val="32"/>
          <w:szCs w:val="20"/>
        </w:rPr>
      </w:pPr>
      <w:r w:rsidRPr="007A7206">
        <w:rPr>
          <w:b/>
          <w:smallCaps/>
          <w:sz w:val="32"/>
          <w:szCs w:val="20"/>
        </w:rPr>
        <w:t>Ci encoumence li diz de l</w:t>
      </w:r>
      <w:r w:rsidR="0049730E" w:rsidRPr="007A7206">
        <w:rPr>
          <w:b/>
          <w:smallCaps/>
          <w:sz w:val="32"/>
          <w:szCs w:val="20"/>
        </w:rPr>
        <w:t>’</w:t>
      </w:r>
      <w:r w:rsidRPr="007A7206">
        <w:rPr>
          <w:b/>
          <w:smallCaps/>
          <w:sz w:val="32"/>
          <w:szCs w:val="20"/>
        </w:rPr>
        <w:t>Universitei de Paris</w:t>
      </w:r>
      <w:r w:rsidR="0049730E" w:rsidRPr="007A7206">
        <w:rPr>
          <w:b/>
          <w:sz w:val="32"/>
          <w:szCs w:val="20"/>
        </w:rPr>
        <w:t>.</w:t>
      </w:r>
    </w:p>
    <w:p w:rsidR="00110B4F" w:rsidRPr="00110B4F" w:rsidRDefault="00110B4F" w:rsidP="00AF70EA">
      <w:pPr>
        <w:suppressLineNumbers/>
        <w:tabs>
          <w:tab w:val="left" w:pos="1690"/>
        </w:tabs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ab/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Rimeir me co</w:t>
      </w:r>
      <w:r w:rsidR="00D06EEE">
        <w:rPr>
          <w:szCs w:val="20"/>
        </w:rPr>
        <w:t>u</w:t>
      </w:r>
      <w:r w:rsidRPr="00110B4F">
        <w:rPr>
          <w:szCs w:val="20"/>
        </w:rPr>
        <w:t>vient d</w:t>
      </w:r>
      <w:r w:rsidR="0049730E">
        <w:rPr>
          <w:szCs w:val="20"/>
        </w:rPr>
        <w:t>’</w:t>
      </w:r>
      <w:r w:rsidRPr="00110B4F">
        <w:rPr>
          <w:szCs w:val="20"/>
        </w:rPr>
        <w:t xml:space="preserve">un contens </w:t>
      </w:r>
    </w:p>
    <w:p w:rsidR="00110B4F" w:rsidRPr="00110B4F" w:rsidRDefault="00110B4F" w:rsidP="0049730E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Ou hon a main</w:t>
      </w:r>
      <w:r w:rsidR="00D06EEE">
        <w:rPr>
          <w:szCs w:val="20"/>
        </w:rPr>
        <w:t>z</w:t>
      </w:r>
      <w:r w:rsidRPr="00110B4F">
        <w:rPr>
          <w:szCs w:val="20"/>
        </w:rPr>
        <w:t xml:space="preserve"> deniers</w:t>
      </w:r>
      <w:r w:rsidRPr="00110B4F">
        <w:rPr>
          <w:szCs w:val="20"/>
          <w:vertAlign w:val="superscript"/>
        </w:rPr>
        <w:footnoteReference w:id="2"/>
      </w:r>
      <w:r w:rsidRPr="00110B4F">
        <w:rPr>
          <w:szCs w:val="20"/>
        </w:rPr>
        <w:t xml:space="preserve"> contens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Despendu et despendera</w:t>
      </w:r>
      <w:r w:rsidR="00D06EEE">
        <w:rPr>
          <w:szCs w:val="20"/>
        </w:rPr>
        <w:t> :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Ja siecles n</w:t>
      </w:r>
      <w:r w:rsidR="0049730E">
        <w:rPr>
          <w:szCs w:val="20"/>
        </w:rPr>
        <w:t>’</w:t>
      </w:r>
      <w:r w:rsidRPr="00110B4F">
        <w:rPr>
          <w:szCs w:val="20"/>
        </w:rPr>
        <w:t>en amendera</w:t>
      </w:r>
      <w:r w:rsidR="0049730E">
        <w:rPr>
          <w:szCs w:val="20"/>
        </w:rPr>
        <w:t>.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Li clerc de Paris la citei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(Je di de l</w:t>
      </w:r>
      <w:r w:rsidR="0049730E">
        <w:rPr>
          <w:szCs w:val="20"/>
        </w:rPr>
        <w:t>’</w:t>
      </w:r>
      <w:r w:rsidRPr="00110B4F">
        <w:rPr>
          <w:szCs w:val="20"/>
        </w:rPr>
        <w:t>Universitei</w:t>
      </w:r>
      <w:r w:rsidR="0049730E">
        <w:rPr>
          <w:szCs w:val="20"/>
        </w:rPr>
        <w:t xml:space="preserve">,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Noumeement li Arcien</w:t>
      </w:r>
      <w:r w:rsidRPr="00110B4F">
        <w:rPr>
          <w:szCs w:val="20"/>
          <w:vertAlign w:val="superscript"/>
        </w:rPr>
        <w:footnoteReference w:id="3"/>
      </w:r>
      <w:r w:rsidR="0049730E">
        <w:rPr>
          <w:szCs w:val="20"/>
        </w:rPr>
        <w:t xml:space="preserve">,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Non pas li preudome ancien)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Ont empris un contans encemble</w:t>
      </w:r>
      <w:r w:rsidR="00D06EEE">
        <w:rPr>
          <w:szCs w:val="20"/>
        </w:rPr>
        <w:t> :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Ja biens n</w:t>
      </w:r>
      <w:r w:rsidR="0049730E">
        <w:rPr>
          <w:szCs w:val="20"/>
        </w:rPr>
        <w:t>’</w:t>
      </w:r>
      <w:r w:rsidRPr="00110B4F">
        <w:rPr>
          <w:szCs w:val="20"/>
        </w:rPr>
        <w:t>en vanrra</w:t>
      </w:r>
      <w:r w:rsidR="0049730E">
        <w:rPr>
          <w:szCs w:val="20"/>
        </w:rPr>
        <w:t xml:space="preserve">, </w:t>
      </w:r>
      <w:r w:rsidRPr="00110B4F">
        <w:rPr>
          <w:szCs w:val="20"/>
        </w:rPr>
        <w:t>ce me cemble</w:t>
      </w:r>
      <w:r w:rsidR="0049730E">
        <w:rPr>
          <w:szCs w:val="20"/>
        </w:rPr>
        <w:t xml:space="preserve">,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Ainz en vanrra mauz et anuiz</w:t>
      </w:r>
      <w:r w:rsidR="0049730E">
        <w:rPr>
          <w:szCs w:val="20"/>
        </w:rPr>
        <w:t xml:space="preserve">,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Et vient ja de jors et de nuiz</w:t>
      </w:r>
      <w:r w:rsidR="0049730E">
        <w:rPr>
          <w:szCs w:val="20"/>
        </w:rPr>
        <w:t>.</w:t>
      </w:r>
      <w:r w:rsidRPr="00110B4F">
        <w:rPr>
          <w:szCs w:val="20"/>
        </w:rPr>
        <w:t xml:space="preserve">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Est or ce bien choze faisant</w:t>
      </w:r>
      <w:r w:rsidRPr="00110B4F">
        <w:rPr>
          <w:szCs w:val="20"/>
          <w:vertAlign w:val="superscript"/>
        </w:rPr>
        <w:footnoteReference w:id="4"/>
      </w:r>
      <w:r w:rsidR="0049730E">
        <w:rPr>
          <w:szCs w:val="20"/>
        </w:rPr>
        <w:t xml:space="preserve"> ?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Li filz d</w:t>
      </w:r>
      <w:r w:rsidR="0049730E">
        <w:rPr>
          <w:szCs w:val="20"/>
        </w:rPr>
        <w:t>’</w:t>
      </w:r>
      <w:r w:rsidRPr="00110B4F">
        <w:rPr>
          <w:szCs w:val="20"/>
        </w:rPr>
        <w:t>un povre païsant</w:t>
      </w:r>
      <w:r w:rsidR="00353437" w:rsidRPr="00450AB8">
        <w:rPr>
          <w:szCs w:val="20"/>
          <w:vertAlign w:val="superscript"/>
        </w:rPr>
        <w:footnoteReference w:id="5"/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Vanrra a Paris por apanre</w:t>
      </w:r>
      <w:r w:rsidR="00D06EEE">
        <w:rPr>
          <w:szCs w:val="20"/>
        </w:rPr>
        <w:t> ;</w:t>
      </w:r>
      <w:r w:rsidR="0049730E">
        <w:rPr>
          <w:szCs w:val="20"/>
        </w:rPr>
        <w:t xml:space="preserve">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Quanque ses peres porra panrre</w:t>
      </w:r>
      <w:r w:rsidRPr="00110B4F">
        <w:rPr>
          <w:szCs w:val="20"/>
          <w:vertAlign w:val="superscript"/>
        </w:rPr>
        <w:footnoteReference w:id="6"/>
      </w:r>
      <w:r w:rsidRPr="00110B4F">
        <w:rPr>
          <w:szCs w:val="20"/>
        </w:rPr>
        <w:t xml:space="preserve">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En un arpant ou deus de terre</w:t>
      </w:r>
      <w:r w:rsidR="0049730E">
        <w:rPr>
          <w:szCs w:val="20"/>
        </w:rPr>
        <w:t xml:space="preserve">,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 xml:space="preserve">Por pris et por </w:t>
      </w:r>
      <w:r w:rsidR="00D06EEE">
        <w:rPr>
          <w:szCs w:val="20"/>
        </w:rPr>
        <w:t>h</w:t>
      </w:r>
      <w:r w:rsidRPr="00110B4F">
        <w:rPr>
          <w:szCs w:val="20"/>
        </w:rPr>
        <w:t>o</w:t>
      </w:r>
      <w:r w:rsidR="00D06EEE">
        <w:rPr>
          <w:szCs w:val="20"/>
        </w:rPr>
        <w:t>n</w:t>
      </w:r>
      <w:r w:rsidRPr="00110B4F">
        <w:rPr>
          <w:szCs w:val="20"/>
        </w:rPr>
        <w:t>eur conquerre</w:t>
      </w:r>
      <w:r w:rsidRPr="00110B4F">
        <w:rPr>
          <w:szCs w:val="20"/>
          <w:vertAlign w:val="superscript"/>
        </w:rPr>
        <w:footnoteReference w:id="7"/>
      </w:r>
      <w:r w:rsidRPr="00110B4F">
        <w:rPr>
          <w:szCs w:val="20"/>
        </w:rPr>
        <w:t xml:space="preserve">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Baillera trestout a son fil</w:t>
      </w:r>
      <w:r w:rsidR="0049730E">
        <w:rPr>
          <w:szCs w:val="20"/>
        </w:rPr>
        <w:t xml:space="preserve">,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Et il en remaint a escil</w:t>
      </w:r>
      <w:r w:rsidR="0049730E">
        <w:rPr>
          <w:szCs w:val="20"/>
        </w:rPr>
        <w:t>.</w:t>
      </w:r>
    </w:p>
    <w:p w:rsidR="00110B4F" w:rsidRPr="00110B4F" w:rsidRDefault="00110B4F" w:rsidP="0037588A">
      <w:pPr>
        <w:suppressLineNumbers/>
        <w:spacing w:after="0"/>
        <w:ind w:firstLine="284"/>
        <w:jc w:val="both"/>
        <w:rPr>
          <w:szCs w:val="20"/>
        </w:rPr>
      </w:pP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Quant il</w:t>
      </w:r>
      <w:r w:rsidRPr="00110B4F">
        <w:rPr>
          <w:szCs w:val="20"/>
          <w:vertAlign w:val="superscript"/>
        </w:rPr>
        <w:footnoteReference w:id="8"/>
      </w:r>
      <w:r w:rsidRPr="00110B4F">
        <w:rPr>
          <w:szCs w:val="20"/>
        </w:rPr>
        <w:t xml:space="preserve"> est a Paris venuz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 xml:space="preserve">Por faire a quoi il est tenuz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Et por mener honeste vie</w:t>
      </w:r>
      <w:r w:rsidR="0049730E">
        <w:rPr>
          <w:szCs w:val="20"/>
        </w:rPr>
        <w:t xml:space="preserve">,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Si bestorne la prophecie</w:t>
      </w:r>
      <w:r w:rsidR="00353437" w:rsidRPr="00110B4F">
        <w:rPr>
          <w:szCs w:val="20"/>
          <w:vertAlign w:val="superscript"/>
        </w:rPr>
        <w:footnoteReference w:id="9"/>
      </w:r>
      <w:r w:rsidR="00D06EEE">
        <w:rPr>
          <w:szCs w:val="20"/>
        </w:rPr>
        <w:t> :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Gaaig de soc et d</w:t>
      </w:r>
      <w:r w:rsidR="0049730E">
        <w:rPr>
          <w:szCs w:val="20"/>
        </w:rPr>
        <w:t>’</w:t>
      </w:r>
      <w:r w:rsidRPr="00110B4F">
        <w:rPr>
          <w:szCs w:val="20"/>
        </w:rPr>
        <w:t>areüre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Nos convertit en armeüre</w:t>
      </w:r>
      <w:r w:rsidR="0049730E">
        <w:rPr>
          <w:szCs w:val="20"/>
        </w:rPr>
        <w:t>.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Par chacune rue regarde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lastRenderedPageBreak/>
        <w:t>Ou voie la bele musarde</w:t>
      </w:r>
      <w:r w:rsidR="00D06EEE">
        <w:rPr>
          <w:szCs w:val="20"/>
        </w:rPr>
        <w:t> ;</w:t>
      </w:r>
      <w:r w:rsidR="0049730E">
        <w:rPr>
          <w:szCs w:val="20"/>
        </w:rPr>
        <w:t xml:space="preserve">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Partout regarde</w:t>
      </w:r>
      <w:r w:rsidR="0049730E">
        <w:rPr>
          <w:szCs w:val="20"/>
        </w:rPr>
        <w:t xml:space="preserve">, </w:t>
      </w:r>
      <w:r w:rsidRPr="00110B4F">
        <w:rPr>
          <w:szCs w:val="20"/>
        </w:rPr>
        <w:t>partout muze</w:t>
      </w:r>
      <w:r w:rsidR="00D06EEE">
        <w:rPr>
          <w:szCs w:val="20"/>
        </w:rPr>
        <w:t> ;</w:t>
      </w:r>
      <w:r w:rsidR="0049730E">
        <w:rPr>
          <w:szCs w:val="20"/>
        </w:rPr>
        <w:t xml:space="preserve">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Ses argenz faut et sa robe uze</w:t>
      </w:r>
      <w:r w:rsidR="00D06EEE">
        <w:rPr>
          <w:szCs w:val="20"/>
        </w:rPr>
        <w:t> :</w:t>
      </w:r>
      <w:r w:rsidRPr="00110B4F">
        <w:rPr>
          <w:szCs w:val="20"/>
        </w:rPr>
        <w:t xml:space="preserve">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Or est tout au recoumancier</w:t>
      </w:r>
      <w:r w:rsidRPr="00110B4F">
        <w:rPr>
          <w:szCs w:val="20"/>
          <w:vertAlign w:val="superscript"/>
        </w:rPr>
        <w:footnoteReference w:id="10"/>
      </w:r>
      <w:r w:rsidR="0049730E">
        <w:rPr>
          <w:szCs w:val="20"/>
        </w:rPr>
        <w:t>.</w:t>
      </w:r>
      <w:r w:rsidRPr="00110B4F">
        <w:rPr>
          <w:szCs w:val="20"/>
        </w:rPr>
        <w:t xml:space="preserve">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Ne fait or boen si semancier</w:t>
      </w:r>
      <w:r w:rsidR="0049730E">
        <w:rPr>
          <w:szCs w:val="20"/>
        </w:rPr>
        <w:t>.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En Quaresme</w:t>
      </w:r>
      <w:r w:rsidR="0049730E">
        <w:rPr>
          <w:szCs w:val="20"/>
        </w:rPr>
        <w:t xml:space="preserve">, </w:t>
      </w:r>
      <w:r w:rsidRPr="00110B4F">
        <w:rPr>
          <w:szCs w:val="20"/>
        </w:rPr>
        <w:t xml:space="preserve">que hon doit faire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Choze qui a Dieu doie plaire</w:t>
      </w:r>
      <w:r w:rsidR="0049730E">
        <w:rPr>
          <w:szCs w:val="20"/>
        </w:rPr>
        <w:t xml:space="preserve">,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 xml:space="preserve">En leu de haires haubers vestent </w:t>
      </w:r>
    </w:p>
    <w:p w:rsidR="00110B4F" w:rsidRPr="00110B4F" w:rsidRDefault="00110B4F" w:rsidP="00C67EAB">
      <w:pPr>
        <w:spacing w:after="0"/>
        <w:ind w:firstLine="284"/>
        <w:jc w:val="both"/>
        <w:rPr>
          <w:i/>
          <w:iCs/>
          <w:szCs w:val="20"/>
        </w:rPr>
      </w:pPr>
      <w:r w:rsidRPr="00110B4F">
        <w:rPr>
          <w:szCs w:val="20"/>
        </w:rPr>
        <w:t>Et boivent tant que il s</w:t>
      </w:r>
      <w:r w:rsidR="0049730E">
        <w:rPr>
          <w:szCs w:val="20"/>
        </w:rPr>
        <w:t>’</w:t>
      </w:r>
      <w:r w:rsidRPr="00110B4F">
        <w:rPr>
          <w:szCs w:val="20"/>
        </w:rPr>
        <w:t>entestent</w:t>
      </w:r>
      <w:r w:rsidR="00D06EEE">
        <w:rPr>
          <w:szCs w:val="20"/>
        </w:rPr>
        <w:t> ;</w:t>
      </w:r>
      <w:r w:rsidR="0049730E">
        <w:rPr>
          <w:szCs w:val="20"/>
        </w:rPr>
        <w:t xml:space="preserve"> </w:t>
      </w:r>
      <w:r w:rsidRPr="00110B4F">
        <w:rPr>
          <w:i/>
          <w:iCs/>
          <w:szCs w:val="20"/>
        </w:rPr>
        <w:t>fol</w:t>
      </w:r>
      <w:r w:rsidR="0049730E">
        <w:rPr>
          <w:i/>
          <w:iCs/>
          <w:szCs w:val="20"/>
        </w:rPr>
        <w:t>.</w:t>
      </w:r>
      <w:r w:rsidRPr="00110B4F">
        <w:rPr>
          <w:i/>
          <w:iCs/>
          <w:szCs w:val="20"/>
        </w:rPr>
        <w:t xml:space="preserve"> 83 r°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 xml:space="preserve">Si font bien li troi ou li quatre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Quatre cens escoliers combatre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Et cesseir l</w:t>
      </w:r>
      <w:r w:rsidR="0049730E">
        <w:rPr>
          <w:szCs w:val="20"/>
        </w:rPr>
        <w:t>’</w:t>
      </w:r>
      <w:r w:rsidRPr="00110B4F">
        <w:rPr>
          <w:szCs w:val="20"/>
        </w:rPr>
        <w:t>Universitei</w:t>
      </w:r>
      <w:r w:rsidRPr="00110B4F">
        <w:rPr>
          <w:szCs w:val="20"/>
          <w:vertAlign w:val="superscript"/>
        </w:rPr>
        <w:footnoteReference w:id="11"/>
      </w:r>
      <w:r w:rsidR="00D06EEE">
        <w:rPr>
          <w:szCs w:val="20"/>
        </w:rPr>
        <w:t> :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N</w:t>
      </w:r>
      <w:r w:rsidR="0049730E">
        <w:rPr>
          <w:szCs w:val="20"/>
        </w:rPr>
        <w:t>’</w:t>
      </w:r>
      <w:r w:rsidRPr="00110B4F">
        <w:rPr>
          <w:szCs w:val="20"/>
        </w:rPr>
        <w:t>a ci trop grant aversitei</w:t>
      </w:r>
      <w:r w:rsidR="0049730E">
        <w:rPr>
          <w:szCs w:val="20"/>
        </w:rPr>
        <w:t xml:space="preserve"> ?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Diex</w:t>
      </w:r>
      <w:r w:rsidR="0049730E">
        <w:rPr>
          <w:szCs w:val="20"/>
        </w:rPr>
        <w:t xml:space="preserve"> ! </w:t>
      </w:r>
      <w:r w:rsidR="00D06EEE">
        <w:rPr>
          <w:szCs w:val="20"/>
        </w:rPr>
        <w:t>ja</w:t>
      </w:r>
      <w:r w:rsidRPr="00110B4F">
        <w:rPr>
          <w:szCs w:val="20"/>
        </w:rPr>
        <w:t xml:space="preserve"> n</w:t>
      </w:r>
      <w:r w:rsidR="0049730E">
        <w:rPr>
          <w:szCs w:val="20"/>
        </w:rPr>
        <w:t>’</w:t>
      </w:r>
      <w:r w:rsidRPr="00110B4F">
        <w:rPr>
          <w:szCs w:val="20"/>
        </w:rPr>
        <w:t>est il si bone</w:t>
      </w:r>
      <w:r w:rsidRPr="00110B4F">
        <w:rPr>
          <w:szCs w:val="20"/>
          <w:vertAlign w:val="superscript"/>
        </w:rPr>
        <w:footnoteReference w:id="12"/>
      </w:r>
      <w:r w:rsidRPr="00110B4F">
        <w:rPr>
          <w:szCs w:val="20"/>
        </w:rPr>
        <w:t xml:space="preserve"> vie</w:t>
      </w:r>
      <w:r w:rsidR="000309FE" w:rsidRPr="00110B4F">
        <w:rPr>
          <w:szCs w:val="20"/>
          <w:vertAlign w:val="superscript"/>
        </w:rPr>
        <w:footnoteReference w:id="13"/>
      </w:r>
      <w:r w:rsidR="0049730E">
        <w:rPr>
          <w:szCs w:val="20"/>
        </w:rPr>
        <w:t xml:space="preserve">,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Qui de bien faire avroit envie</w:t>
      </w:r>
      <w:r w:rsidR="0049730E">
        <w:rPr>
          <w:szCs w:val="20"/>
        </w:rPr>
        <w:t xml:space="preserve">,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Com ele est de droit</w:t>
      </w:r>
      <w:r w:rsidRPr="00110B4F">
        <w:rPr>
          <w:szCs w:val="20"/>
          <w:vertAlign w:val="superscript"/>
        </w:rPr>
        <w:footnoteReference w:id="14"/>
      </w:r>
      <w:r w:rsidRPr="00110B4F">
        <w:rPr>
          <w:szCs w:val="20"/>
        </w:rPr>
        <w:t xml:space="preserve"> escolier</w:t>
      </w:r>
      <w:r w:rsidR="0049730E">
        <w:rPr>
          <w:szCs w:val="20"/>
        </w:rPr>
        <w:t xml:space="preserve"> !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Il ont plus poinne que colier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Por que</w:t>
      </w:r>
      <w:r w:rsidRPr="00110B4F">
        <w:rPr>
          <w:szCs w:val="20"/>
          <w:vertAlign w:val="superscript"/>
        </w:rPr>
        <w:footnoteReference w:id="15"/>
      </w:r>
      <w:r w:rsidRPr="00110B4F">
        <w:rPr>
          <w:szCs w:val="20"/>
        </w:rPr>
        <w:t xml:space="preserve"> il vuellent bien aprendre</w:t>
      </w:r>
      <w:r w:rsidR="00D06EEE">
        <w:rPr>
          <w:szCs w:val="20"/>
        </w:rPr>
        <w:t> ;</w:t>
      </w:r>
      <w:r w:rsidR="0049730E">
        <w:rPr>
          <w:szCs w:val="20"/>
        </w:rPr>
        <w:t xml:space="preserve">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Il ne pueent pas bien entendre</w:t>
      </w:r>
      <w:r w:rsidR="000309FE" w:rsidRPr="00110B4F">
        <w:rPr>
          <w:szCs w:val="20"/>
          <w:vertAlign w:val="superscript"/>
        </w:rPr>
        <w:footnoteReference w:id="16"/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A seoir asseiz a la table</w:t>
      </w:r>
      <w:r w:rsidR="00D06EEE">
        <w:rPr>
          <w:szCs w:val="20"/>
        </w:rPr>
        <w:t> :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 xml:space="preserve">Lor vie est ausi bien metable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Com de nule religion</w:t>
      </w:r>
      <w:r w:rsidRPr="00110B4F">
        <w:rPr>
          <w:szCs w:val="20"/>
          <w:vertAlign w:val="superscript"/>
        </w:rPr>
        <w:footnoteReference w:id="17"/>
      </w:r>
      <w:r w:rsidR="0049730E">
        <w:rPr>
          <w:szCs w:val="20"/>
        </w:rPr>
        <w:t>.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Por quoi lait hon sa region</w:t>
      </w:r>
      <w:r w:rsidR="003E5D11" w:rsidRPr="00110B4F">
        <w:rPr>
          <w:szCs w:val="20"/>
          <w:vertAlign w:val="superscript"/>
        </w:rPr>
        <w:footnoteReference w:id="18"/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Et va en estrange païs</w:t>
      </w:r>
      <w:r w:rsidR="0049730E">
        <w:rPr>
          <w:szCs w:val="20"/>
        </w:rPr>
        <w:t xml:space="preserve">,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Et puis si devient foulz naïz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Quant il i doit aprendre sens</w:t>
      </w:r>
      <w:r w:rsidR="003E5D11" w:rsidRPr="00110B4F">
        <w:rPr>
          <w:szCs w:val="20"/>
          <w:vertAlign w:val="superscript"/>
        </w:rPr>
        <w:footnoteReference w:id="19"/>
      </w:r>
      <w:r w:rsidR="0049730E">
        <w:rPr>
          <w:szCs w:val="20"/>
        </w:rPr>
        <w:t xml:space="preserve">,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Si pert son avoir et son tens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Et s</w:t>
      </w:r>
      <w:r w:rsidR="0049730E">
        <w:rPr>
          <w:szCs w:val="20"/>
        </w:rPr>
        <w:t>’</w:t>
      </w:r>
      <w:r w:rsidRPr="00110B4F">
        <w:rPr>
          <w:szCs w:val="20"/>
        </w:rPr>
        <w:t>en fait a ses amis honte</w:t>
      </w:r>
      <w:r w:rsidRPr="00110B4F">
        <w:rPr>
          <w:szCs w:val="20"/>
          <w:vertAlign w:val="superscript"/>
        </w:rPr>
        <w:footnoteReference w:id="20"/>
      </w:r>
      <w:r w:rsidR="0049730E">
        <w:rPr>
          <w:szCs w:val="20"/>
        </w:rPr>
        <w:t xml:space="preserve"> ? </w:t>
      </w:r>
    </w:p>
    <w:p w:rsidR="00110B4F" w:rsidRPr="00110B4F" w:rsidRDefault="00110B4F" w:rsidP="00C67EAB">
      <w:pPr>
        <w:spacing w:after="0"/>
        <w:ind w:firstLine="284"/>
        <w:jc w:val="both"/>
        <w:rPr>
          <w:szCs w:val="20"/>
        </w:rPr>
      </w:pPr>
      <w:r w:rsidRPr="00110B4F">
        <w:rPr>
          <w:szCs w:val="20"/>
        </w:rPr>
        <w:t>Mais il</w:t>
      </w:r>
      <w:r w:rsidRPr="00110B4F">
        <w:rPr>
          <w:szCs w:val="20"/>
          <w:vertAlign w:val="superscript"/>
        </w:rPr>
        <w:footnoteReference w:id="21"/>
      </w:r>
      <w:r w:rsidRPr="00110B4F">
        <w:rPr>
          <w:szCs w:val="20"/>
        </w:rPr>
        <w:t xml:space="preserve"> ne seivent qu</w:t>
      </w:r>
      <w:r w:rsidR="0049730E">
        <w:rPr>
          <w:szCs w:val="20"/>
        </w:rPr>
        <w:t>’</w:t>
      </w:r>
      <w:r w:rsidRPr="00110B4F">
        <w:rPr>
          <w:szCs w:val="20"/>
        </w:rPr>
        <w:t>oneurs monte</w:t>
      </w:r>
      <w:r w:rsidR="0049730E">
        <w:rPr>
          <w:szCs w:val="20"/>
        </w:rPr>
        <w:t>.</w:t>
      </w:r>
    </w:p>
    <w:p w:rsidR="00110B4F" w:rsidRPr="00110B4F" w:rsidRDefault="00110B4F" w:rsidP="00AF70EA">
      <w:pPr>
        <w:suppressLineNumbers/>
        <w:spacing w:after="0"/>
        <w:ind w:firstLine="284"/>
        <w:jc w:val="both"/>
        <w:rPr>
          <w:szCs w:val="20"/>
        </w:rPr>
      </w:pPr>
    </w:p>
    <w:p w:rsidR="00110B4F" w:rsidRPr="00110B4F" w:rsidRDefault="00110B4F" w:rsidP="00AF70EA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110B4F">
        <w:rPr>
          <w:i/>
          <w:iCs/>
          <w:szCs w:val="20"/>
        </w:rPr>
        <w:t>Explicit</w:t>
      </w:r>
      <w:r w:rsidR="0049730E">
        <w:rPr>
          <w:i/>
          <w:iCs/>
          <w:szCs w:val="20"/>
        </w:rPr>
        <w:t>.</w:t>
      </w:r>
    </w:p>
    <w:p w:rsidR="001647D2" w:rsidRDefault="001647D2" w:rsidP="00AF70EA">
      <w:pPr>
        <w:suppressLineNumbers/>
        <w:spacing w:after="0"/>
        <w:ind w:firstLine="284"/>
        <w:jc w:val="both"/>
      </w:pPr>
    </w:p>
    <w:p w:rsidR="001647D2" w:rsidRDefault="001647D2" w:rsidP="00AF70EA">
      <w:pPr>
        <w:suppressLineNumbers/>
        <w:spacing w:after="0"/>
        <w:ind w:firstLine="284"/>
        <w:jc w:val="both"/>
      </w:pPr>
    </w:p>
    <w:p w:rsidR="00BF3FBF" w:rsidRPr="00E7454D" w:rsidRDefault="00BF3FBF" w:rsidP="00AF70EA">
      <w:pPr>
        <w:suppressLineNumbers/>
        <w:spacing w:after="0"/>
        <w:ind w:firstLine="284"/>
        <w:jc w:val="both"/>
      </w:pPr>
      <w:r w:rsidRPr="00E7454D">
        <w:rPr>
          <w:i/>
          <w:iCs/>
        </w:rPr>
        <w:t>Manuscrit</w:t>
      </w:r>
      <w:r w:rsidR="00D06EEE">
        <w:rPr>
          <w:i/>
          <w:iCs/>
        </w:rPr>
        <w:t> </w:t>
      </w:r>
      <w:r w:rsidR="00D06EEE" w:rsidRPr="00D06EEE">
        <w:rPr>
          <w:iCs/>
        </w:rPr>
        <w:t>:</w:t>
      </w:r>
      <w:r w:rsidRPr="00E7454D">
        <w:rPr>
          <w:i/>
          <w:iCs/>
        </w:rPr>
        <w:t xml:space="preserve"> C</w:t>
      </w:r>
      <w:r w:rsidR="00D06EEE" w:rsidRPr="00D06EEE">
        <w:rPr>
          <w:iCs/>
        </w:rPr>
        <w:t>,</w:t>
      </w:r>
      <w:r w:rsidR="0049730E">
        <w:rPr>
          <w:i/>
          <w:iCs/>
        </w:rPr>
        <w:t xml:space="preserve"> </w:t>
      </w:r>
      <w:r w:rsidRPr="00E7454D">
        <w:t>fol</w:t>
      </w:r>
      <w:r w:rsidR="0049730E">
        <w:t>.</w:t>
      </w:r>
      <w:r w:rsidRPr="00E7454D">
        <w:t xml:space="preserve"> 82 v°</w:t>
      </w:r>
      <w:r w:rsidR="0049730E">
        <w:t>.</w:t>
      </w:r>
    </w:p>
    <w:p w:rsidR="00BF3FBF" w:rsidRDefault="00BF3FBF" w:rsidP="00AF70EA">
      <w:pPr>
        <w:suppressLineNumbers/>
        <w:spacing w:after="0"/>
        <w:ind w:firstLine="284"/>
        <w:jc w:val="both"/>
      </w:pPr>
      <w:r w:rsidRPr="00E7454D">
        <w:rPr>
          <w:i/>
          <w:iCs/>
        </w:rPr>
        <w:t>Graphies normalisées</w:t>
      </w:r>
      <w:r w:rsidR="00D06EEE">
        <w:rPr>
          <w:i/>
          <w:iCs/>
        </w:rPr>
        <w:t> </w:t>
      </w:r>
      <w:r w:rsidR="00D06EEE" w:rsidRPr="00D06EEE">
        <w:rPr>
          <w:iCs/>
        </w:rPr>
        <w:t>:</w:t>
      </w:r>
      <w:r w:rsidRPr="00E7454D">
        <w:rPr>
          <w:i/>
          <w:iCs/>
        </w:rPr>
        <w:t xml:space="preserve"> </w:t>
      </w:r>
      <w:r w:rsidRPr="00E7454D">
        <w:t>ces</w:t>
      </w:r>
      <w:r w:rsidR="0049730E">
        <w:t xml:space="preserve">, </w:t>
      </w:r>
      <w:r w:rsidRPr="00E7454D">
        <w:t>v</w:t>
      </w:r>
      <w:r w:rsidR="0049730E">
        <w:t>.</w:t>
      </w:r>
      <w:r w:rsidRPr="00E7454D">
        <w:t xml:space="preserve"> 16</w:t>
      </w:r>
      <w:r w:rsidR="0049730E">
        <w:t xml:space="preserve">, </w:t>
      </w:r>
      <w:r w:rsidRPr="00E7454D">
        <w:t>30</w:t>
      </w:r>
      <w:r w:rsidR="0049730E">
        <w:t xml:space="preserve">, </w:t>
      </w:r>
      <w:r w:rsidRPr="00E7454D">
        <w:t>55</w:t>
      </w:r>
      <w:r w:rsidR="00D06EEE">
        <w:t> ;</w:t>
      </w:r>
      <w:r w:rsidR="0049730E">
        <w:t xml:space="preserve"> </w:t>
      </w:r>
      <w:r w:rsidRPr="00E7454D">
        <w:t>c</w:t>
      </w:r>
      <w:r w:rsidR="0049730E">
        <w:t>’</w:t>
      </w:r>
      <w:r w:rsidRPr="00E7454D">
        <w:t>en</w:t>
      </w:r>
      <w:r w:rsidR="0049730E">
        <w:t xml:space="preserve">, </w:t>
      </w:r>
      <w:r w:rsidRPr="00E7454D">
        <w:t>v</w:t>
      </w:r>
      <w:r w:rsidR="0049730E">
        <w:t>.</w:t>
      </w:r>
      <w:r w:rsidRPr="00E7454D">
        <w:t xml:space="preserve"> 55</w:t>
      </w:r>
      <w:r w:rsidR="00D06EEE">
        <w:t> ;</w:t>
      </w:r>
      <w:r w:rsidR="0049730E">
        <w:t xml:space="preserve"> </w:t>
      </w:r>
      <w:r w:rsidRPr="00E7454D">
        <w:t>ci</w:t>
      </w:r>
      <w:r w:rsidR="0049730E">
        <w:t xml:space="preserve">, </w:t>
      </w:r>
      <w:r w:rsidRPr="00E7454D">
        <w:t>v</w:t>
      </w:r>
      <w:r w:rsidR="0049730E">
        <w:t>.</w:t>
      </w:r>
      <w:r w:rsidRPr="00E7454D">
        <w:t xml:space="preserve"> 32</w:t>
      </w:r>
      <w:r w:rsidR="0049730E">
        <w:t>.</w:t>
      </w:r>
      <w:r w:rsidRPr="00E7454D">
        <w:t xml:space="preserve"> </w:t>
      </w:r>
    </w:p>
    <w:p w:rsidR="00BF3FBF" w:rsidRPr="00E7454D" w:rsidRDefault="00BF3FBF" w:rsidP="00AF70EA">
      <w:pPr>
        <w:suppressLineNumbers/>
        <w:spacing w:after="0"/>
        <w:ind w:firstLine="284"/>
        <w:jc w:val="both"/>
      </w:pPr>
      <w:r w:rsidRPr="00E7454D">
        <w:rPr>
          <w:i/>
          <w:iCs/>
        </w:rPr>
        <w:t>Ms</w:t>
      </w:r>
      <w:r w:rsidR="0049730E">
        <w:rPr>
          <w:i/>
          <w:iCs/>
        </w:rPr>
        <w:t>.</w:t>
      </w:r>
      <w:r w:rsidR="00D06EEE">
        <w:rPr>
          <w:i/>
          <w:iCs/>
        </w:rPr>
        <w:t> </w:t>
      </w:r>
      <w:r w:rsidR="00D06EEE" w:rsidRPr="00D06EEE">
        <w:rPr>
          <w:iCs/>
        </w:rPr>
        <w:t>:</w:t>
      </w:r>
      <w:r w:rsidRPr="00E7454D">
        <w:t xml:space="preserve"> 1 </w:t>
      </w:r>
      <w:r>
        <w:t>c</w:t>
      </w:r>
      <w:r w:rsidR="0049730E">
        <w:t>.</w:t>
      </w:r>
      <w:r w:rsidRPr="00E7454D">
        <w:t xml:space="preserve"> doou c</w:t>
      </w:r>
      <w:r w:rsidR="0049730E">
        <w:t xml:space="preserve">. — </w:t>
      </w:r>
      <w:r w:rsidRPr="00E7454D">
        <w:t>2 diu</w:t>
      </w:r>
      <w:r w:rsidR="0049730E">
        <w:t>’</w:t>
      </w:r>
      <w:r w:rsidRPr="00E7454D">
        <w:t>s c</w:t>
      </w:r>
      <w:r w:rsidR="0049730E">
        <w:t xml:space="preserve">. — </w:t>
      </w:r>
      <w:r w:rsidRPr="00E7454D">
        <w:t>8 Preudoms</w:t>
      </w:r>
      <w:r w:rsidR="0049730E">
        <w:t>.</w:t>
      </w:r>
    </w:p>
    <w:sectPr w:rsidR="00BF3FBF" w:rsidRPr="00E7454D" w:rsidSect="00AF70EA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D9F" w:rsidRDefault="002A1D9F" w:rsidP="00803247">
      <w:pPr>
        <w:spacing w:after="0" w:line="240" w:lineRule="auto"/>
      </w:pPr>
      <w:r>
        <w:separator/>
      </w:r>
    </w:p>
  </w:endnote>
  <w:endnote w:type="continuationSeparator" w:id="1">
    <w:p w:rsidR="002A1D9F" w:rsidRDefault="002A1D9F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D9F" w:rsidRDefault="002A1D9F" w:rsidP="00803247">
      <w:pPr>
        <w:spacing w:after="0" w:line="240" w:lineRule="auto"/>
      </w:pPr>
      <w:r>
        <w:separator/>
      </w:r>
    </w:p>
  </w:footnote>
  <w:footnote w:type="continuationSeparator" w:id="1">
    <w:p w:rsidR="002A1D9F" w:rsidRDefault="002A1D9F" w:rsidP="00803247">
      <w:pPr>
        <w:spacing w:after="0" w:line="240" w:lineRule="auto"/>
      </w:pPr>
      <w:r>
        <w:continuationSeparator/>
      </w:r>
    </w:p>
  </w:footnote>
  <w:footnote w:id="2">
    <w:p w:rsidR="00110B4F" w:rsidRPr="0049730E" w:rsidRDefault="00110B4F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La leçon </w:t>
      </w:r>
      <w:r w:rsidRPr="0049730E">
        <w:rPr>
          <w:i/>
          <w:iCs/>
          <w:sz w:val="22"/>
        </w:rPr>
        <w:t>diu</w:t>
      </w:r>
      <w:r w:rsidR="0049730E" w:rsidRPr="0049730E">
        <w:rPr>
          <w:i/>
          <w:iCs/>
          <w:sz w:val="22"/>
        </w:rPr>
        <w:t>’</w:t>
      </w:r>
      <w:r w:rsidRPr="0049730E">
        <w:rPr>
          <w:i/>
          <w:iCs/>
          <w:sz w:val="22"/>
        </w:rPr>
        <w:t xml:space="preserve">s </w:t>
      </w:r>
      <w:r w:rsidRPr="0049730E">
        <w:rPr>
          <w:sz w:val="22"/>
        </w:rPr>
        <w:t xml:space="preserve">(= </w:t>
      </w:r>
      <w:r w:rsidRPr="0049730E">
        <w:rPr>
          <w:i/>
          <w:iCs/>
          <w:sz w:val="22"/>
        </w:rPr>
        <w:t>divers</w:t>
      </w:r>
      <w:r w:rsidR="0049730E" w:rsidRPr="0049730E">
        <w:rPr>
          <w:iCs/>
          <w:sz w:val="22"/>
        </w:rPr>
        <w:t>)</w:t>
      </w:r>
      <w:r w:rsidRPr="0049730E">
        <w:rPr>
          <w:i/>
          <w:iCs/>
          <w:sz w:val="22"/>
        </w:rPr>
        <w:t xml:space="preserve"> </w:t>
      </w:r>
      <w:r w:rsidRPr="0049730E">
        <w:rPr>
          <w:sz w:val="22"/>
        </w:rPr>
        <w:t>du manuscrit est certainement l</w:t>
      </w:r>
      <w:r w:rsidR="0049730E" w:rsidRPr="0049730E">
        <w:rPr>
          <w:sz w:val="22"/>
        </w:rPr>
        <w:t>’</w:t>
      </w:r>
      <w:r w:rsidRPr="0049730E">
        <w:rPr>
          <w:sz w:val="22"/>
        </w:rPr>
        <w:t>interprétation fautive d</w:t>
      </w:r>
      <w:r w:rsidR="0049730E" w:rsidRPr="0049730E">
        <w:rPr>
          <w:sz w:val="22"/>
        </w:rPr>
        <w:t>’</w:t>
      </w:r>
      <w:r w:rsidRPr="0049730E">
        <w:rPr>
          <w:sz w:val="22"/>
        </w:rPr>
        <w:t xml:space="preserve">une abréviation de </w:t>
      </w:r>
      <w:r w:rsidRPr="0049730E">
        <w:rPr>
          <w:i/>
          <w:iCs/>
          <w:sz w:val="22"/>
        </w:rPr>
        <w:t>deniers</w:t>
      </w:r>
      <w:r w:rsidR="00D06EEE" w:rsidRPr="00D06EEE">
        <w:rPr>
          <w:iCs/>
          <w:sz w:val="22"/>
        </w:rPr>
        <w:t>,</w:t>
      </w:r>
      <w:r w:rsidR="0049730E" w:rsidRPr="0049730E">
        <w:rPr>
          <w:i/>
          <w:iCs/>
          <w:sz w:val="22"/>
        </w:rPr>
        <w:t xml:space="preserve"> </w:t>
      </w:r>
      <w:r w:rsidRPr="0049730E">
        <w:rPr>
          <w:sz w:val="22"/>
        </w:rPr>
        <w:t>lequel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rétabli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permet de retrouver l</w:t>
      </w:r>
      <w:r w:rsidR="0049730E" w:rsidRPr="0049730E">
        <w:rPr>
          <w:sz w:val="22"/>
        </w:rPr>
        <w:t>’</w:t>
      </w:r>
      <w:r w:rsidRPr="0049730E">
        <w:rPr>
          <w:sz w:val="22"/>
        </w:rPr>
        <w:t>expres</w:t>
      </w:r>
      <w:r w:rsidRPr="0049730E">
        <w:rPr>
          <w:sz w:val="22"/>
        </w:rPr>
        <w:softHyphen/>
        <w:t xml:space="preserve">sion normale </w:t>
      </w:r>
      <w:r w:rsidRPr="0049730E">
        <w:rPr>
          <w:i/>
          <w:iCs/>
          <w:sz w:val="22"/>
        </w:rPr>
        <w:t xml:space="preserve">deniers contanz </w:t>
      </w:r>
      <w:r w:rsidRPr="0049730E">
        <w:rPr>
          <w:sz w:val="22"/>
        </w:rPr>
        <w:t>(cf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</w:t>
      </w:r>
      <w:r w:rsidRPr="00D06EEE">
        <w:rPr>
          <w:i/>
          <w:sz w:val="22"/>
        </w:rPr>
        <w:t>H</w:t>
      </w:r>
      <w:r w:rsidRPr="0049730E">
        <w:rPr>
          <w:i/>
          <w:iCs/>
          <w:sz w:val="22"/>
        </w:rPr>
        <w:t xml:space="preserve"> </w:t>
      </w:r>
      <w:r w:rsidRPr="0049730E">
        <w:rPr>
          <w:sz w:val="22"/>
        </w:rPr>
        <w:t>167 et note)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qui convient parfaitement au passage</w:t>
      </w:r>
      <w:r w:rsidR="0049730E" w:rsidRPr="0049730E">
        <w:rPr>
          <w:sz w:val="22"/>
        </w:rPr>
        <w:t>.</w:t>
      </w:r>
    </w:p>
  </w:footnote>
  <w:footnote w:id="3">
    <w:p w:rsidR="00110B4F" w:rsidRPr="0049730E" w:rsidRDefault="00110B4F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La Faculté des Arts était toujours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à cette époque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le principal foyer de turbulence</w:t>
      </w:r>
      <w:r w:rsidR="0049730E" w:rsidRPr="0049730E">
        <w:rPr>
          <w:sz w:val="22"/>
        </w:rPr>
        <w:t>.</w:t>
      </w:r>
    </w:p>
  </w:footnote>
  <w:footnote w:id="4">
    <w:p w:rsidR="00110B4F" w:rsidRPr="0049730E" w:rsidRDefault="00110B4F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</w:t>
      </w:r>
      <w:r w:rsidRPr="0049730E">
        <w:rPr>
          <w:i/>
          <w:iCs/>
          <w:sz w:val="22"/>
        </w:rPr>
        <w:t>faisant</w:t>
      </w:r>
      <w:r w:rsidR="0049730E" w:rsidRPr="0049730E">
        <w:rPr>
          <w:i/>
          <w:iCs/>
          <w:sz w:val="22"/>
        </w:rPr>
        <w:t>.</w:t>
      </w:r>
      <w:r w:rsidRPr="0049730E">
        <w:rPr>
          <w:i/>
          <w:iCs/>
          <w:sz w:val="22"/>
        </w:rPr>
        <w:t xml:space="preserve"> </w:t>
      </w:r>
      <w:r w:rsidRPr="0049730E">
        <w:rPr>
          <w:sz w:val="22"/>
        </w:rPr>
        <w:t>T</w:t>
      </w:r>
      <w:r w:rsidR="0049730E" w:rsidRPr="0049730E">
        <w:rPr>
          <w:sz w:val="22"/>
        </w:rPr>
        <w:t>.</w:t>
      </w:r>
      <w:r w:rsidRPr="0049730E">
        <w:rPr>
          <w:sz w:val="22"/>
        </w:rPr>
        <w:t>-L</w:t>
      </w:r>
      <w:r w:rsidR="0049730E" w:rsidRPr="0049730E">
        <w:rPr>
          <w:sz w:val="22"/>
        </w:rPr>
        <w:t>.</w:t>
      </w:r>
      <w:r w:rsidR="00D06EEE">
        <w:rPr>
          <w:sz w:val="22"/>
        </w:rPr>
        <w:t> :</w:t>
      </w:r>
      <w:r w:rsidRPr="0049730E">
        <w:rPr>
          <w:sz w:val="22"/>
        </w:rPr>
        <w:t xml:space="preserve"> « tunlich »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Plutôt « à faire »</w:t>
      </w:r>
      <w:r w:rsidR="0049730E" w:rsidRPr="0049730E">
        <w:rPr>
          <w:sz w:val="22"/>
        </w:rPr>
        <w:t>.</w:t>
      </w:r>
    </w:p>
  </w:footnote>
  <w:footnote w:id="5">
    <w:p w:rsidR="00353437" w:rsidRPr="0049730E" w:rsidRDefault="00353437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14-20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Guiart </w:t>
      </w:r>
      <w:r w:rsidRPr="0049730E">
        <w:rPr>
          <w:smallCaps/>
          <w:sz w:val="22"/>
        </w:rPr>
        <w:t>de Laon</w:t>
      </w:r>
      <w:r w:rsidRPr="0049730E">
        <w:rPr>
          <w:sz w:val="22"/>
        </w:rPr>
        <w:t xml:space="preserve"> (+ 1247)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 xml:space="preserve">dans </w:t>
      </w:r>
      <w:r w:rsidRPr="0049730E">
        <w:rPr>
          <w:smallCaps/>
          <w:sz w:val="22"/>
        </w:rPr>
        <w:t>Haskins</w:t>
      </w:r>
      <w:r w:rsidR="0049730E" w:rsidRPr="0049730E">
        <w:rPr>
          <w:sz w:val="22"/>
        </w:rPr>
        <w:t xml:space="preserve">, </w:t>
      </w:r>
      <w:r w:rsidRPr="0049730E">
        <w:rPr>
          <w:i/>
          <w:iCs/>
          <w:sz w:val="22"/>
        </w:rPr>
        <w:t>op</w:t>
      </w:r>
      <w:r w:rsidR="0049730E" w:rsidRPr="0049730E">
        <w:rPr>
          <w:i/>
          <w:iCs/>
          <w:sz w:val="22"/>
        </w:rPr>
        <w:t>.</w:t>
      </w:r>
      <w:r w:rsidRPr="0049730E">
        <w:rPr>
          <w:i/>
          <w:iCs/>
          <w:sz w:val="22"/>
        </w:rPr>
        <w:t xml:space="preserve"> cit</w:t>
      </w:r>
      <w:r w:rsidR="0049730E" w:rsidRPr="0049730E">
        <w:rPr>
          <w:i/>
          <w:iCs/>
          <w:sz w:val="22"/>
        </w:rPr>
        <w:t>.</w:t>
      </w:r>
      <w:r w:rsidR="00D06EEE" w:rsidRPr="00D06EEE">
        <w:rPr>
          <w:iCs/>
          <w:sz w:val="22"/>
        </w:rPr>
        <w:t>,</w:t>
      </w:r>
      <w:r w:rsidR="0049730E" w:rsidRPr="0049730E">
        <w:rPr>
          <w:i/>
          <w:iCs/>
          <w:sz w:val="22"/>
        </w:rPr>
        <w:t xml:space="preserve"> </w:t>
      </w:r>
      <w:r w:rsidRPr="0049730E">
        <w:rPr>
          <w:sz w:val="22"/>
        </w:rPr>
        <w:t>p</w:t>
      </w:r>
      <w:r w:rsidR="0049730E" w:rsidRPr="0049730E">
        <w:rPr>
          <w:sz w:val="22"/>
        </w:rPr>
        <w:t>.</w:t>
      </w:r>
      <w:r w:rsidRPr="0049730E">
        <w:rPr>
          <w:sz w:val="22"/>
        </w:rPr>
        <w:t>58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n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7</w:t>
      </w:r>
      <w:r w:rsidR="00D06EEE">
        <w:rPr>
          <w:sz w:val="22"/>
        </w:rPr>
        <w:t> :</w:t>
      </w:r>
      <w:r w:rsidRPr="0049730E">
        <w:rPr>
          <w:sz w:val="22"/>
        </w:rPr>
        <w:t xml:space="preserve"> « sic scolares a</w:t>
      </w:r>
      <w:r w:rsidR="00D06EEE">
        <w:rPr>
          <w:sz w:val="22"/>
        </w:rPr>
        <w:t>beunt in regionem longinquam cum</w:t>
      </w:r>
      <w:r w:rsidRPr="0049730E">
        <w:rPr>
          <w:sz w:val="22"/>
        </w:rPr>
        <w:t xml:space="preserve"> veniunt Parisius et expendunt aliquando non solum portionem propriam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sed paternam et materna</w:t>
      </w:r>
      <w:r w:rsidR="00D06EEE">
        <w:rPr>
          <w:sz w:val="22"/>
        </w:rPr>
        <w:t>m</w:t>
      </w:r>
      <w:r w:rsidRPr="0049730E">
        <w:rPr>
          <w:sz w:val="22"/>
        </w:rPr>
        <w:t xml:space="preserve"> et fraternam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necnon bona ecclesiae [quand ils sont boursiers] »</w:t>
      </w:r>
      <w:r w:rsidR="0049730E" w:rsidRPr="0049730E">
        <w:rPr>
          <w:sz w:val="22"/>
        </w:rPr>
        <w:t>.</w:t>
      </w:r>
    </w:p>
  </w:footnote>
  <w:footnote w:id="6">
    <w:p w:rsidR="00110B4F" w:rsidRPr="0049730E" w:rsidRDefault="00110B4F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</w:t>
      </w:r>
      <w:r w:rsidRPr="0049730E">
        <w:rPr>
          <w:i/>
          <w:iCs/>
          <w:sz w:val="22"/>
        </w:rPr>
        <w:t>panrre</w:t>
      </w:r>
      <w:r w:rsidR="00D06EEE" w:rsidRPr="00D06EEE">
        <w:rPr>
          <w:iCs/>
          <w:sz w:val="22"/>
        </w:rPr>
        <w:t>,</w:t>
      </w:r>
      <w:r w:rsidR="0049730E" w:rsidRPr="0049730E">
        <w:rPr>
          <w:i/>
          <w:iCs/>
          <w:sz w:val="22"/>
        </w:rPr>
        <w:t xml:space="preserve"> </w:t>
      </w:r>
      <w:r w:rsidRPr="0049730E">
        <w:rPr>
          <w:iCs/>
          <w:sz w:val="22"/>
        </w:rPr>
        <w:t>en</w:t>
      </w:r>
      <w:r w:rsidRPr="0049730E">
        <w:rPr>
          <w:i/>
          <w:iCs/>
          <w:sz w:val="22"/>
        </w:rPr>
        <w:t xml:space="preserve"> </w:t>
      </w:r>
      <w:r w:rsidRPr="0049730E">
        <w:rPr>
          <w:sz w:val="22"/>
        </w:rPr>
        <w:t>le vendant</w:t>
      </w:r>
      <w:r w:rsidR="0049730E" w:rsidRPr="0049730E">
        <w:rPr>
          <w:sz w:val="22"/>
        </w:rPr>
        <w:t>.</w:t>
      </w:r>
    </w:p>
  </w:footnote>
  <w:footnote w:id="7">
    <w:p w:rsidR="00110B4F" w:rsidRPr="0049730E" w:rsidRDefault="00110B4F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Même vers dans </w:t>
      </w:r>
      <w:r w:rsidRPr="0049730E">
        <w:rPr>
          <w:i/>
          <w:iCs/>
          <w:sz w:val="22"/>
        </w:rPr>
        <w:t xml:space="preserve">Q </w:t>
      </w:r>
      <w:r w:rsidRPr="0049730E">
        <w:rPr>
          <w:sz w:val="22"/>
        </w:rPr>
        <w:t>92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Il s</w:t>
      </w:r>
      <w:r w:rsidR="0049730E" w:rsidRPr="0049730E">
        <w:rPr>
          <w:sz w:val="22"/>
        </w:rPr>
        <w:t>’</w:t>
      </w:r>
      <w:r w:rsidRPr="0049730E">
        <w:rPr>
          <w:sz w:val="22"/>
        </w:rPr>
        <w:t>agit de la réputation du fils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C</w:t>
      </w:r>
      <w:r w:rsidR="0049730E" w:rsidRPr="0049730E">
        <w:rPr>
          <w:sz w:val="22"/>
        </w:rPr>
        <w:t>’</w:t>
      </w:r>
      <w:r w:rsidRPr="0049730E">
        <w:rPr>
          <w:sz w:val="22"/>
        </w:rPr>
        <w:t>est la formule employée ailleurs en parlant des chevaliers cherchant aventure pour s</w:t>
      </w:r>
      <w:r w:rsidR="0049730E" w:rsidRPr="0049730E">
        <w:rPr>
          <w:sz w:val="22"/>
        </w:rPr>
        <w:t>’</w:t>
      </w:r>
      <w:r w:rsidRPr="0049730E">
        <w:rPr>
          <w:sz w:val="22"/>
        </w:rPr>
        <w:t>illustrer</w:t>
      </w:r>
      <w:r w:rsidR="00D06EEE">
        <w:rPr>
          <w:sz w:val="22"/>
        </w:rPr>
        <w:t> :</w:t>
      </w:r>
      <w:r w:rsidRPr="0049730E">
        <w:rPr>
          <w:sz w:val="22"/>
        </w:rPr>
        <w:t xml:space="preserve"> </w:t>
      </w:r>
      <w:r w:rsidRPr="0049730E">
        <w:rPr>
          <w:i/>
          <w:iCs/>
          <w:sz w:val="22"/>
        </w:rPr>
        <w:t>Chevalier a la robe vermeille</w:t>
      </w:r>
      <w:r w:rsidR="00D06EEE" w:rsidRPr="00D06EEE">
        <w:rPr>
          <w:iCs/>
          <w:sz w:val="22"/>
        </w:rPr>
        <w:t>,</w:t>
      </w:r>
      <w:r w:rsidR="0049730E" w:rsidRPr="0049730E">
        <w:rPr>
          <w:i/>
          <w:iCs/>
          <w:sz w:val="22"/>
        </w:rPr>
        <w:t xml:space="preserve"> </w:t>
      </w:r>
      <w:r w:rsidRPr="0049730E">
        <w:rPr>
          <w:sz w:val="22"/>
        </w:rPr>
        <w:t>v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16</w:t>
      </w:r>
      <w:r w:rsidR="00D06EEE">
        <w:rPr>
          <w:sz w:val="22"/>
        </w:rPr>
        <w:t> :</w:t>
      </w:r>
      <w:r w:rsidRPr="0049730E">
        <w:rPr>
          <w:sz w:val="22"/>
        </w:rPr>
        <w:t xml:space="preserve"> « Por honor et por pris conquerre</w:t>
      </w:r>
      <w:r w:rsidR="0049730E" w:rsidRPr="0049730E">
        <w:rPr>
          <w:sz w:val="22"/>
        </w:rPr>
        <w:t>.</w:t>
      </w:r>
      <w:r w:rsidRPr="0049730E">
        <w:rPr>
          <w:sz w:val="22"/>
        </w:rPr>
        <w:t> »</w:t>
      </w:r>
    </w:p>
  </w:footnote>
  <w:footnote w:id="8">
    <w:p w:rsidR="00110B4F" w:rsidRPr="0049730E" w:rsidRDefault="00110B4F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</w:t>
      </w:r>
      <w:r w:rsidRPr="0049730E">
        <w:rPr>
          <w:i/>
          <w:iCs/>
          <w:sz w:val="22"/>
        </w:rPr>
        <w:t>il</w:t>
      </w:r>
      <w:r w:rsidR="00D06EEE" w:rsidRPr="00D06EEE">
        <w:rPr>
          <w:iCs/>
          <w:sz w:val="22"/>
        </w:rPr>
        <w:t>,</w:t>
      </w:r>
      <w:r w:rsidR="0049730E" w:rsidRPr="0049730E">
        <w:rPr>
          <w:i/>
          <w:iCs/>
          <w:sz w:val="22"/>
        </w:rPr>
        <w:t xml:space="preserve"> </w:t>
      </w:r>
      <w:r w:rsidRPr="0049730E">
        <w:rPr>
          <w:sz w:val="22"/>
        </w:rPr>
        <w:t>le fils</w:t>
      </w:r>
      <w:r w:rsidR="0049730E" w:rsidRPr="0049730E">
        <w:rPr>
          <w:sz w:val="22"/>
        </w:rPr>
        <w:t>.</w:t>
      </w:r>
    </w:p>
  </w:footnote>
  <w:footnote w:id="9">
    <w:p w:rsidR="00353437" w:rsidRPr="0049730E" w:rsidRDefault="00353437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24-26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Il met à l</w:t>
      </w:r>
      <w:r w:rsidR="0049730E" w:rsidRPr="0049730E">
        <w:rPr>
          <w:sz w:val="22"/>
        </w:rPr>
        <w:t>’</w:t>
      </w:r>
      <w:r w:rsidRPr="0049730E">
        <w:rPr>
          <w:sz w:val="22"/>
        </w:rPr>
        <w:t>envers la prophétie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celle d</w:t>
      </w:r>
      <w:r w:rsidR="0049730E" w:rsidRPr="0049730E">
        <w:rPr>
          <w:sz w:val="22"/>
        </w:rPr>
        <w:t>’</w:t>
      </w:r>
      <w:r w:rsidRPr="0049730E">
        <w:rPr>
          <w:sz w:val="22"/>
        </w:rPr>
        <w:t>Isaïe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II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4</w:t>
      </w:r>
      <w:r w:rsidR="00D06EEE">
        <w:rPr>
          <w:sz w:val="22"/>
        </w:rPr>
        <w:t> :</w:t>
      </w:r>
      <w:r w:rsidRPr="0049730E">
        <w:rPr>
          <w:sz w:val="22"/>
        </w:rPr>
        <w:t xml:space="preserve"> « et conflabunt gladios suos in vomere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et lanceas suas in falces »</w:t>
      </w:r>
      <w:r w:rsidR="0049730E" w:rsidRPr="0049730E">
        <w:rPr>
          <w:sz w:val="22"/>
        </w:rPr>
        <w:t>.</w:t>
      </w:r>
    </w:p>
  </w:footnote>
  <w:footnote w:id="10">
    <w:p w:rsidR="00110B4F" w:rsidRPr="0049730E" w:rsidRDefault="00110B4F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Cf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</w:t>
      </w:r>
      <w:r w:rsidRPr="0049730E">
        <w:rPr>
          <w:i/>
          <w:iCs/>
          <w:sz w:val="22"/>
        </w:rPr>
        <w:t xml:space="preserve">O </w:t>
      </w:r>
      <w:r w:rsidRPr="0049730E">
        <w:rPr>
          <w:sz w:val="22"/>
        </w:rPr>
        <w:t>417 et note</w:t>
      </w:r>
      <w:r w:rsidR="0049730E" w:rsidRPr="0049730E">
        <w:rPr>
          <w:sz w:val="22"/>
        </w:rPr>
        <w:t>.</w:t>
      </w:r>
    </w:p>
  </w:footnote>
  <w:footnote w:id="11">
    <w:p w:rsidR="00110B4F" w:rsidRPr="0049730E" w:rsidRDefault="00110B4F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Cf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Notice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p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371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n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4</w:t>
      </w:r>
      <w:r w:rsidR="0049730E" w:rsidRPr="0049730E">
        <w:rPr>
          <w:sz w:val="22"/>
        </w:rPr>
        <w:t>.</w:t>
      </w:r>
    </w:p>
  </w:footnote>
  <w:footnote w:id="12">
    <w:p w:rsidR="00110B4F" w:rsidRPr="0049730E" w:rsidRDefault="00110B4F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</w:t>
      </w:r>
      <w:r w:rsidRPr="0049730E">
        <w:rPr>
          <w:i/>
          <w:iCs/>
          <w:sz w:val="22"/>
        </w:rPr>
        <w:t>bone</w:t>
      </w:r>
      <w:r w:rsidR="00D06EEE" w:rsidRPr="00D06EEE">
        <w:rPr>
          <w:iCs/>
          <w:sz w:val="22"/>
        </w:rPr>
        <w:t>,</w:t>
      </w:r>
      <w:r w:rsidR="0049730E" w:rsidRPr="0049730E">
        <w:rPr>
          <w:i/>
          <w:iCs/>
          <w:sz w:val="22"/>
        </w:rPr>
        <w:t xml:space="preserve"> </w:t>
      </w:r>
      <w:r w:rsidR="0049730E" w:rsidRPr="0049730E">
        <w:rPr>
          <w:iCs/>
          <w:sz w:val="22"/>
        </w:rPr>
        <w:t>«</w:t>
      </w:r>
      <w:r w:rsidRPr="0049730E">
        <w:rPr>
          <w:i/>
          <w:iCs/>
          <w:sz w:val="22"/>
        </w:rPr>
        <w:t xml:space="preserve"> </w:t>
      </w:r>
      <w:r w:rsidRPr="0049730E">
        <w:rPr>
          <w:sz w:val="22"/>
        </w:rPr>
        <w:t>honorable »</w:t>
      </w:r>
      <w:r w:rsidR="0049730E" w:rsidRPr="0049730E">
        <w:rPr>
          <w:sz w:val="22"/>
        </w:rPr>
        <w:t>.</w:t>
      </w:r>
    </w:p>
  </w:footnote>
  <w:footnote w:id="13">
    <w:p w:rsidR="000309FE" w:rsidRPr="0049730E" w:rsidRDefault="000309FE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41-49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Cf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</w:t>
      </w:r>
      <w:r w:rsidRPr="0049730E">
        <w:rPr>
          <w:i/>
          <w:iCs/>
          <w:sz w:val="22"/>
        </w:rPr>
        <w:t xml:space="preserve">Q </w:t>
      </w:r>
      <w:r w:rsidRPr="0049730E">
        <w:rPr>
          <w:sz w:val="22"/>
        </w:rPr>
        <w:t>89-104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 xml:space="preserve">et Gautier </w:t>
      </w:r>
      <w:r w:rsidRPr="0049730E">
        <w:rPr>
          <w:smallCaps/>
          <w:sz w:val="22"/>
        </w:rPr>
        <w:t>de Coinci</w:t>
      </w:r>
      <w:r w:rsidR="0049730E" w:rsidRPr="0049730E">
        <w:rPr>
          <w:sz w:val="22"/>
        </w:rPr>
        <w:t xml:space="preserve">, </w:t>
      </w:r>
      <w:r w:rsidRPr="0049730E">
        <w:rPr>
          <w:i/>
          <w:iCs/>
          <w:sz w:val="22"/>
        </w:rPr>
        <w:t>Léocade</w:t>
      </w:r>
      <w:r w:rsidR="00D06EEE" w:rsidRPr="00D06EEE">
        <w:rPr>
          <w:iCs/>
          <w:sz w:val="22"/>
        </w:rPr>
        <w:t>,</w:t>
      </w:r>
      <w:r w:rsidR="0049730E" w:rsidRPr="0049730E">
        <w:rPr>
          <w:i/>
          <w:iCs/>
          <w:sz w:val="22"/>
        </w:rPr>
        <w:t xml:space="preserve"> </w:t>
      </w:r>
      <w:r w:rsidRPr="0049730E">
        <w:rPr>
          <w:sz w:val="22"/>
        </w:rPr>
        <w:t>v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1073-1088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où s</w:t>
      </w:r>
      <w:r w:rsidR="0049730E" w:rsidRPr="0049730E">
        <w:rPr>
          <w:sz w:val="22"/>
        </w:rPr>
        <w:t>’</w:t>
      </w:r>
      <w:r w:rsidRPr="0049730E">
        <w:rPr>
          <w:sz w:val="22"/>
        </w:rPr>
        <w:t>ex</w:t>
      </w:r>
      <w:r w:rsidRPr="0049730E">
        <w:rPr>
          <w:sz w:val="22"/>
        </w:rPr>
        <w:softHyphen/>
        <w:t>priment la même sympathie pour les écoliers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la même pitié pour la dureté de leur existence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et où le vers 44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 xml:space="preserve">rimant avec </w:t>
      </w:r>
      <w:r w:rsidRPr="0049730E">
        <w:rPr>
          <w:i/>
          <w:iCs/>
          <w:sz w:val="22"/>
        </w:rPr>
        <w:t>escolier</w:t>
      </w:r>
      <w:r w:rsidR="00D06EEE" w:rsidRPr="00D06EEE">
        <w:rPr>
          <w:iCs/>
          <w:sz w:val="22"/>
        </w:rPr>
        <w:t>,</w:t>
      </w:r>
      <w:r w:rsidR="0049730E" w:rsidRPr="0049730E">
        <w:rPr>
          <w:i/>
          <w:iCs/>
          <w:sz w:val="22"/>
        </w:rPr>
        <w:t xml:space="preserve"> </w:t>
      </w:r>
      <w:r w:rsidRPr="0049730E">
        <w:rPr>
          <w:sz w:val="22"/>
        </w:rPr>
        <w:t>se retrouve exactement le même</w:t>
      </w:r>
      <w:r w:rsidR="0049730E" w:rsidRPr="0049730E">
        <w:rPr>
          <w:sz w:val="22"/>
        </w:rPr>
        <w:t>.</w:t>
      </w:r>
    </w:p>
  </w:footnote>
  <w:footnote w:id="14">
    <w:p w:rsidR="00110B4F" w:rsidRPr="0049730E" w:rsidRDefault="00110B4F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</w:t>
      </w:r>
      <w:r w:rsidRPr="0049730E">
        <w:rPr>
          <w:i/>
          <w:iCs/>
          <w:sz w:val="22"/>
        </w:rPr>
        <w:t>droit</w:t>
      </w:r>
      <w:r w:rsidR="00D06EEE" w:rsidRPr="00D06EEE">
        <w:rPr>
          <w:iCs/>
          <w:sz w:val="22"/>
        </w:rPr>
        <w:t>,</w:t>
      </w:r>
      <w:r w:rsidR="0049730E" w:rsidRPr="0049730E">
        <w:rPr>
          <w:i/>
          <w:iCs/>
          <w:sz w:val="22"/>
        </w:rPr>
        <w:t xml:space="preserve"> </w:t>
      </w:r>
      <w:r w:rsidR="0049730E" w:rsidRPr="0049730E">
        <w:rPr>
          <w:iCs/>
          <w:sz w:val="22"/>
        </w:rPr>
        <w:t>«</w:t>
      </w:r>
      <w:r w:rsidRPr="0049730E">
        <w:rPr>
          <w:i/>
          <w:iCs/>
          <w:sz w:val="22"/>
        </w:rPr>
        <w:t xml:space="preserve"> </w:t>
      </w:r>
      <w:r w:rsidRPr="0049730E">
        <w:rPr>
          <w:sz w:val="22"/>
        </w:rPr>
        <w:t>véritable »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par opposition à ceux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souvent dénoncés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qui n</w:t>
      </w:r>
      <w:r w:rsidR="0049730E" w:rsidRPr="0049730E">
        <w:rPr>
          <w:sz w:val="22"/>
        </w:rPr>
        <w:t>’</w:t>
      </w:r>
      <w:r w:rsidRPr="0049730E">
        <w:rPr>
          <w:sz w:val="22"/>
        </w:rPr>
        <w:t xml:space="preserve">étaient écoliers </w:t>
      </w:r>
      <w:r w:rsidRPr="0049730E">
        <w:rPr>
          <w:iCs/>
          <w:sz w:val="22"/>
        </w:rPr>
        <w:t>que</w:t>
      </w:r>
      <w:r w:rsidRPr="0049730E">
        <w:rPr>
          <w:i/>
          <w:iCs/>
          <w:sz w:val="22"/>
        </w:rPr>
        <w:t xml:space="preserve"> </w:t>
      </w:r>
      <w:r w:rsidRPr="0049730E">
        <w:rPr>
          <w:sz w:val="22"/>
        </w:rPr>
        <w:t>de nom</w:t>
      </w:r>
      <w:r w:rsidR="0049730E" w:rsidRPr="0049730E">
        <w:rPr>
          <w:sz w:val="22"/>
        </w:rPr>
        <w:t>.</w:t>
      </w:r>
    </w:p>
  </w:footnote>
  <w:footnote w:id="15">
    <w:p w:rsidR="00110B4F" w:rsidRPr="0049730E" w:rsidRDefault="00110B4F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</w:t>
      </w:r>
      <w:r w:rsidRPr="0049730E">
        <w:rPr>
          <w:i/>
          <w:iCs/>
          <w:sz w:val="22"/>
        </w:rPr>
        <w:t>Por que</w:t>
      </w:r>
      <w:r w:rsidR="00D06EEE" w:rsidRPr="00D06EEE">
        <w:rPr>
          <w:iCs/>
          <w:sz w:val="22"/>
        </w:rPr>
        <w:t>,</w:t>
      </w:r>
      <w:r w:rsidR="0049730E" w:rsidRPr="0049730E">
        <w:rPr>
          <w:i/>
          <w:iCs/>
          <w:sz w:val="22"/>
        </w:rPr>
        <w:t xml:space="preserve"> </w:t>
      </w:r>
      <w:r w:rsidR="0049730E" w:rsidRPr="0049730E">
        <w:rPr>
          <w:iCs/>
          <w:sz w:val="22"/>
        </w:rPr>
        <w:t>«</w:t>
      </w:r>
      <w:r w:rsidRPr="0049730E">
        <w:rPr>
          <w:i/>
          <w:iCs/>
          <w:sz w:val="22"/>
        </w:rPr>
        <w:t xml:space="preserve"> </w:t>
      </w:r>
      <w:r w:rsidRPr="0049730E">
        <w:rPr>
          <w:sz w:val="22"/>
        </w:rPr>
        <w:t>pourvu que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du moment que »</w:t>
      </w:r>
      <w:r w:rsidR="0049730E" w:rsidRPr="0049730E">
        <w:rPr>
          <w:sz w:val="22"/>
        </w:rPr>
        <w:t xml:space="preserve">, </w:t>
      </w:r>
      <w:r w:rsidRPr="0049730E">
        <w:rPr>
          <w:i/>
          <w:iCs/>
          <w:sz w:val="22"/>
        </w:rPr>
        <w:t xml:space="preserve">vuellent </w:t>
      </w:r>
      <w:r w:rsidRPr="0049730E">
        <w:rPr>
          <w:sz w:val="22"/>
        </w:rPr>
        <w:t>étant à prendre comme un subjonctif</w:t>
      </w:r>
      <w:r w:rsidR="0049730E" w:rsidRPr="0049730E">
        <w:rPr>
          <w:sz w:val="22"/>
        </w:rPr>
        <w:t>.</w:t>
      </w:r>
    </w:p>
  </w:footnote>
  <w:footnote w:id="16">
    <w:p w:rsidR="000309FE" w:rsidRPr="0049730E" w:rsidRDefault="000309FE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46-47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« ils ne peuvent pas songer à rester longtemps à table »</w:t>
      </w:r>
      <w:r w:rsidR="0049730E" w:rsidRPr="0049730E">
        <w:rPr>
          <w:sz w:val="22"/>
        </w:rPr>
        <w:t>.</w:t>
      </w:r>
    </w:p>
  </w:footnote>
  <w:footnote w:id="17">
    <w:p w:rsidR="00110B4F" w:rsidRPr="0049730E" w:rsidRDefault="00110B4F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</w:t>
      </w:r>
      <w:r w:rsidRPr="0049730E">
        <w:rPr>
          <w:bCs/>
          <w:sz w:val="22"/>
        </w:rPr>
        <w:t>« </w:t>
      </w:r>
      <w:r w:rsidRPr="0049730E">
        <w:rPr>
          <w:sz w:val="22"/>
        </w:rPr>
        <w:t>que celle d</w:t>
      </w:r>
      <w:r w:rsidR="0049730E" w:rsidRPr="0049730E">
        <w:rPr>
          <w:sz w:val="22"/>
        </w:rPr>
        <w:t>’</w:t>
      </w:r>
      <w:r w:rsidRPr="0049730E">
        <w:rPr>
          <w:sz w:val="22"/>
        </w:rPr>
        <w:t>aucun ordre religieux »</w:t>
      </w:r>
      <w:r w:rsidR="0049730E" w:rsidRPr="0049730E">
        <w:rPr>
          <w:sz w:val="22"/>
        </w:rPr>
        <w:t>.</w:t>
      </w:r>
    </w:p>
  </w:footnote>
  <w:footnote w:id="18">
    <w:p w:rsidR="003E5D11" w:rsidRPr="0049730E" w:rsidRDefault="003E5D11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50-51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Cf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v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14-15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La plupart des écoliers de Paris venaient des provinces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</w:t>
      </w:r>
    </w:p>
  </w:footnote>
  <w:footnote w:id="19">
    <w:p w:rsidR="003E5D11" w:rsidRPr="0049730E" w:rsidRDefault="003E5D11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53-54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</w:t>
      </w:r>
      <w:r w:rsidRPr="0049730E">
        <w:rPr>
          <w:i/>
          <w:iCs/>
          <w:sz w:val="22"/>
        </w:rPr>
        <w:t xml:space="preserve">il </w:t>
      </w:r>
      <w:r w:rsidRPr="0049730E">
        <w:rPr>
          <w:sz w:val="22"/>
        </w:rPr>
        <w:t xml:space="preserve">reprend la notion impliquée dans </w:t>
      </w:r>
      <w:r w:rsidRPr="0049730E">
        <w:rPr>
          <w:i/>
          <w:iCs/>
          <w:sz w:val="22"/>
        </w:rPr>
        <w:t xml:space="preserve">hon </w:t>
      </w:r>
      <w:r w:rsidRPr="0049730E">
        <w:rPr>
          <w:sz w:val="22"/>
        </w:rPr>
        <w:t>(v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50)</w:t>
      </w:r>
      <w:r w:rsidR="0049730E" w:rsidRPr="0049730E">
        <w:rPr>
          <w:sz w:val="22"/>
        </w:rPr>
        <w:t xml:space="preserve">. — </w:t>
      </w:r>
      <w:r w:rsidRPr="0049730E">
        <w:rPr>
          <w:sz w:val="22"/>
        </w:rPr>
        <w:t>« Quand il doit apprendre la sagesse et que (contrairement) il perd</w:t>
      </w:r>
      <w:r w:rsidR="0049730E" w:rsidRPr="0049730E">
        <w:rPr>
          <w:sz w:val="22"/>
        </w:rPr>
        <w:t>...</w:t>
      </w:r>
      <w:r w:rsidRPr="0049730E">
        <w:rPr>
          <w:sz w:val="22"/>
        </w:rPr>
        <w:t xml:space="preserve"> etc</w:t>
      </w:r>
      <w:r w:rsidR="0049730E" w:rsidRPr="0049730E">
        <w:rPr>
          <w:sz w:val="22"/>
        </w:rPr>
        <w:t>.</w:t>
      </w:r>
      <w:r w:rsidRPr="0049730E">
        <w:rPr>
          <w:sz w:val="22"/>
        </w:rPr>
        <w:t xml:space="preserve"> »</w:t>
      </w:r>
    </w:p>
  </w:footnote>
  <w:footnote w:id="20">
    <w:p w:rsidR="00110B4F" w:rsidRPr="0049730E" w:rsidRDefault="00110B4F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« et qu</w:t>
      </w:r>
      <w:r w:rsidR="0049730E" w:rsidRPr="0049730E">
        <w:rPr>
          <w:sz w:val="22"/>
        </w:rPr>
        <w:t>’</w:t>
      </w:r>
      <w:r w:rsidRPr="0049730E">
        <w:rPr>
          <w:sz w:val="22"/>
        </w:rPr>
        <w:t>il en devient un sujet de honte pour ses amis »</w:t>
      </w:r>
      <w:r w:rsidR="0049730E" w:rsidRPr="0049730E">
        <w:rPr>
          <w:sz w:val="22"/>
        </w:rPr>
        <w:t>.</w:t>
      </w:r>
    </w:p>
  </w:footnote>
  <w:footnote w:id="21">
    <w:p w:rsidR="00110B4F" w:rsidRPr="0049730E" w:rsidRDefault="00110B4F" w:rsidP="0049730E">
      <w:pPr>
        <w:pStyle w:val="Notedebasdepage"/>
        <w:ind w:firstLine="284"/>
        <w:jc w:val="both"/>
        <w:rPr>
          <w:sz w:val="22"/>
        </w:rPr>
      </w:pPr>
      <w:r w:rsidRPr="0049730E">
        <w:rPr>
          <w:rStyle w:val="Appelnotedebasdep"/>
          <w:sz w:val="22"/>
        </w:rPr>
        <w:footnoteRef/>
      </w:r>
      <w:r w:rsidRPr="0049730E">
        <w:rPr>
          <w:sz w:val="22"/>
        </w:rPr>
        <w:t xml:space="preserve"> </w:t>
      </w:r>
      <w:r w:rsidRPr="0049730E">
        <w:rPr>
          <w:i/>
          <w:iCs/>
          <w:sz w:val="22"/>
        </w:rPr>
        <w:t>il</w:t>
      </w:r>
      <w:r w:rsidR="00D06EEE" w:rsidRPr="00D06EEE">
        <w:rPr>
          <w:iCs/>
          <w:sz w:val="22"/>
        </w:rPr>
        <w:t>,</w:t>
      </w:r>
      <w:r w:rsidR="0049730E" w:rsidRPr="0049730E">
        <w:rPr>
          <w:i/>
          <w:iCs/>
          <w:sz w:val="22"/>
        </w:rPr>
        <w:t xml:space="preserve"> </w:t>
      </w:r>
      <w:r w:rsidRPr="0049730E">
        <w:rPr>
          <w:sz w:val="22"/>
        </w:rPr>
        <w:t>non pas les amis</w:t>
      </w:r>
      <w:r w:rsidR="0049730E" w:rsidRPr="0049730E">
        <w:rPr>
          <w:sz w:val="22"/>
        </w:rPr>
        <w:t xml:space="preserve">, </w:t>
      </w:r>
      <w:r w:rsidRPr="0049730E">
        <w:rPr>
          <w:sz w:val="22"/>
        </w:rPr>
        <w:t>mais les mauvais écoliers</w:t>
      </w:r>
      <w:r w:rsidR="0049730E" w:rsidRPr="0049730E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15FBD"/>
    <w:rsid w:val="000309FE"/>
    <w:rsid w:val="000654AB"/>
    <w:rsid w:val="000A6A8C"/>
    <w:rsid w:val="00110B4F"/>
    <w:rsid w:val="001133F6"/>
    <w:rsid w:val="00143330"/>
    <w:rsid w:val="001647D2"/>
    <w:rsid w:val="001D5F5D"/>
    <w:rsid w:val="001E2223"/>
    <w:rsid w:val="00214B31"/>
    <w:rsid w:val="002208F1"/>
    <w:rsid w:val="002A12AA"/>
    <w:rsid w:val="002A1D9F"/>
    <w:rsid w:val="0032051E"/>
    <w:rsid w:val="00324D9A"/>
    <w:rsid w:val="00331F6A"/>
    <w:rsid w:val="00352850"/>
    <w:rsid w:val="00353437"/>
    <w:rsid w:val="0037588A"/>
    <w:rsid w:val="0038253D"/>
    <w:rsid w:val="003E5D11"/>
    <w:rsid w:val="003F427C"/>
    <w:rsid w:val="00407AE1"/>
    <w:rsid w:val="00443218"/>
    <w:rsid w:val="00450AB8"/>
    <w:rsid w:val="0049730E"/>
    <w:rsid w:val="004B71C2"/>
    <w:rsid w:val="004F42BA"/>
    <w:rsid w:val="0053039B"/>
    <w:rsid w:val="00546476"/>
    <w:rsid w:val="005747EE"/>
    <w:rsid w:val="005C7534"/>
    <w:rsid w:val="005F0217"/>
    <w:rsid w:val="00631D7E"/>
    <w:rsid w:val="006B29DF"/>
    <w:rsid w:val="007A7206"/>
    <w:rsid w:val="00803247"/>
    <w:rsid w:val="008B19FE"/>
    <w:rsid w:val="00904547"/>
    <w:rsid w:val="009064A4"/>
    <w:rsid w:val="009F7FBF"/>
    <w:rsid w:val="00A0414B"/>
    <w:rsid w:val="00A57907"/>
    <w:rsid w:val="00AA3F25"/>
    <w:rsid w:val="00AB3D59"/>
    <w:rsid w:val="00AC6E7A"/>
    <w:rsid w:val="00AF70EA"/>
    <w:rsid w:val="00B1035C"/>
    <w:rsid w:val="00B82287"/>
    <w:rsid w:val="00B96011"/>
    <w:rsid w:val="00BF3FBF"/>
    <w:rsid w:val="00BF68AF"/>
    <w:rsid w:val="00C67EAB"/>
    <w:rsid w:val="00C85E74"/>
    <w:rsid w:val="00CB29F7"/>
    <w:rsid w:val="00CC1F34"/>
    <w:rsid w:val="00D06EEE"/>
    <w:rsid w:val="00D63106"/>
    <w:rsid w:val="00D978C4"/>
    <w:rsid w:val="00E25863"/>
    <w:rsid w:val="00EA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40</cp:revision>
  <dcterms:created xsi:type="dcterms:W3CDTF">2010-03-14T14:48:00Z</dcterms:created>
  <dcterms:modified xsi:type="dcterms:W3CDTF">2010-07-22T11:40:00Z</dcterms:modified>
</cp:coreProperties>
</file>