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DB" w:rsidRDefault="000A19DB" w:rsidP="000A19D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13-21.</w:t>
      </w:r>
    </w:p>
    <w:p w:rsidR="00803247" w:rsidRPr="000C2F10" w:rsidRDefault="00803247" w:rsidP="000A19DB">
      <w:pPr>
        <w:suppressLineNumbers/>
        <w:spacing w:after="0"/>
        <w:rPr>
          <w:sz w:val="24"/>
        </w:rPr>
      </w:pPr>
      <w:r w:rsidRPr="000A19DB">
        <w:rPr>
          <w:b/>
          <w:sz w:val="32"/>
        </w:rPr>
        <w:t>La Complainte Rutebeuf</w:t>
      </w:r>
      <w:r w:rsidRPr="000C2F10">
        <w:rPr>
          <w:rStyle w:val="Appelnotedebasdep"/>
          <w:sz w:val="24"/>
        </w:rPr>
        <w:footnoteReference w:id="2"/>
      </w:r>
    </w:p>
    <w:p w:rsidR="00803247" w:rsidRPr="000C2F10" w:rsidRDefault="00803247" w:rsidP="000C3999">
      <w:pPr>
        <w:suppressLineNumbers/>
        <w:spacing w:after="0"/>
        <w:ind w:firstLine="284"/>
        <w:rPr>
          <w:sz w:val="24"/>
        </w:rPr>
      </w:pPr>
      <w:r w:rsidRPr="000C2F10">
        <w:rPr>
          <w:sz w:val="24"/>
        </w:rPr>
        <w:t>Mss. 7218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t>7615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t>7633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t>198 N.-D.</w:t>
      </w:r>
    </w:p>
    <w:p w:rsidR="00803247" w:rsidRPr="000C2F10" w:rsidRDefault="00803247" w:rsidP="000C3999">
      <w:pPr>
        <w:suppressLineNumbers/>
        <w:spacing w:after="0"/>
        <w:ind w:firstLine="284"/>
        <w:rPr>
          <w:sz w:val="24"/>
        </w:rPr>
      </w:pP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No covient pas</w:t>
      </w:r>
      <w:r w:rsidRPr="000C2F10">
        <w:rPr>
          <w:rStyle w:val="Appelnotedebasdep"/>
          <w:sz w:val="24"/>
        </w:rPr>
        <w:footnoteReference w:id="3"/>
      </w:r>
      <w:r w:rsidRPr="000C2F10">
        <w:rPr>
          <w:sz w:val="24"/>
        </w:rPr>
        <w:t xml:space="preserve"> </w:t>
      </w:r>
      <w:r w:rsidR="00BF68AF" w:rsidRPr="000C2F10">
        <w:rPr>
          <w:sz w:val="24"/>
        </w:rPr>
        <w:t>que vous raconte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Comment je</w:t>
      </w:r>
      <w:r w:rsidRPr="000C2F10">
        <w:rPr>
          <w:sz w:val="24"/>
          <w:vertAlign w:val="superscript"/>
        </w:rPr>
        <w:t xml:space="preserve"> </w:t>
      </w:r>
      <w:r w:rsidRPr="000C2F10">
        <w:rPr>
          <w:sz w:val="24"/>
        </w:rPr>
        <w:t>me ſui mis à honte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Quar bien avez oï le conte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En quel manière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 Je pris ma fame darrenière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bele ne gente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en ière.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Lors naſqui paine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dura plus d</w:t>
      </w:r>
      <w:r w:rsidR="008110AD" w:rsidRPr="000C2F10">
        <w:rPr>
          <w:sz w:val="24"/>
        </w:rPr>
        <w:t>’</w:t>
      </w:r>
      <w:r w:rsidRPr="000C2F10">
        <w:rPr>
          <w:sz w:val="24"/>
        </w:rPr>
        <w:t>une ſemaine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el commença en lune plaine.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Or entendez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Vous qui rime me demandez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Comment je me ſuis amendez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De fame prendre 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Je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ai qu</w:t>
      </w:r>
      <w:r w:rsidR="008110AD" w:rsidRPr="000C2F10">
        <w:rPr>
          <w:sz w:val="24"/>
        </w:rPr>
        <w:t>’</w:t>
      </w:r>
      <w:r w:rsidRPr="000C2F10">
        <w:rPr>
          <w:sz w:val="24"/>
        </w:rPr>
        <w:t>engagier ne que vendre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Que j</w:t>
      </w:r>
      <w:r w:rsidR="008110AD" w:rsidRPr="000C2F10">
        <w:rPr>
          <w:sz w:val="24"/>
        </w:rPr>
        <w:t>’</w:t>
      </w:r>
      <w:r w:rsidRPr="000C2F10">
        <w:rPr>
          <w:sz w:val="24"/>
        </w:rPr>
        <w:t>ai tant eu à entendre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Et tant à fère 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Quanques j</w:t>
      </w:r>
      <w:r w:rsidR="008110AD" w:rsidRPr="000C2F10">
        <w:rPr>
          <w:sz w:val="24"/>
        </w:rPr>
        <w:t>’</w:t>
      </w:r>
      <w:r w:rsidRPr="000C2F10">
        <w:rPr>
          <w:sz w:val="24"/>
        </w:rPr>
        <w:t>ai fet eſt à refère</w:t>
      </w:r>
      <w:r w:rsidRPr="000C2F10">
        <w:rPr>
          <w:rStyle w:val="Appelnotedebasdep"/>
          <w:sz w:val="24"/>
        </w:rPr>
        <w:footnoteReference w:id="4"/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Que qui le vous voudroit retrère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Il durroit trop.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Dies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a fet compaignon à Job</w:t>
      </w:r>
      <w:r w:rsidRPr="000C2F10">
        <w:rPr>
          <w:rStyle w:val="Appelnotedebasdep"/>
          <w:sz w:val="24"/>
        </w:rPr>
        <w:footnoteReference w:id="5"/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Pr="000C2F10">
        <w:rPr>
          <w:sz w:val="24"/>
        </w:rPr>
        <w:t>il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a tolu à i. ſeul cop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Quanques j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avoie</w:t>
      </w:r>
      <w:r w:rsidR="00803247" w:rsidRPr="000C2F10">
        <w:rPr>
          <w:rStyle w:val="Appelnotedebasdep"/>
          <w:sz w:val="24"/>
        </w:rPr>
        <w:footnoteReference w:id="6"/>
      </w:r>
      <w:r w:rsidR="00803247" w:rsidRPr="000C2F10">
        <w:rPr>
          <w:sz w:val="24"/>
        </w:rPr>
        <w:t>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De l</w:t>
      </w:r>
      <w:r w:rsidR="008110AD" w:rsidRPr="000C2F10">
        <w:rPr>
          <w:sz w:val="24"/>
        </w:rPr>
        <w:t>’</w:t>
      </w:r>
      <w:r w:rsidRPr="000C2F10">
        <w:rPr>
          <w:sz w:val="24"/>
        </w:rPr>
        <w:t>ueil deſtre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t>dont miex véoie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Ne voi-je pas aler la voie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Ne moi conduire.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A ci dolor dolente &amp; dure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Pr="000C2F10">
        <w:rPr>
          <w:sz w:val="24"/>
        </w:rPr>
        <w:t>à miédi</w:t>
      </w:r>
      <w:r w:rsidRPr="000C2F10">
        <w:rPr>
          <w:rStyle w:val="Appelnotedebasdep"/>
          <w:sz w:val="24"/>
        </w:rPr>
        <w:footnoteReference w:id="7"/>
      </w:r>
      <w:r w:rsidRPr="000C2F10">
        <w:rPr>
          <w:sz w:val="24"/>
        </w:rPr>
        <w:t xml:space="preserve"> m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eſt nuiz obſcure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lastRenderedPageBreak/>
        <w:tab/>
      </w:r>
      <w:r w:rsidR="00803247" w:rsidRPr="000C2F10">
        <w:rPr>
          <w:sz w:val="24"/>
        </w:rPr>
        <w:t>De celui oeil.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Or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ai-je quanques je veuil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Ainz ſui dolent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t>&amp; ſi me dueil</w:t>
      </w:r>
      <w:r w:rsidRPr="000C2F10">
        <w:rPr>
          <w:rStyle w:val="Appelnotedebasdep"/>
          <w:sz w:val="24"/>
        </w:rPr>
        <w:footnoteReference w:id="8"/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Parfondement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Pr="000C2F10">
        <w:rPr>
          <w:sz w:val="24"/>
        </w:rPr>
        <w:t>or ſui-en grant afondement</w:t>
      </w:r>
      <w:r w:rsidRPr="000C2F10">
        <w:rPr>
          <w:rStyle w:val="Appelnotedebasdep"/>
          <w:sz w:val="24"/>
        </w:rPr>
        <w:footnoteReference w:id="9"/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Se par cels n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ai relevement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Qui juſqu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à ci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</w:t>
      </w:r>
      <w:r w:rsidR="008110AD" w:rsidRPr="000C2F10">
        <w:rPr>
          <w:sz w:val="24"/>
        </w:rPr>
        <w:t>’</w:t>
      </w:r>
      <w:r w:rsidRPr="000C2F10">
        <w:rPr>
          <w:sz w:val="24"/>
        </w:rPr>
        <w:t>ont ſecoru la lor merci.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Le cuer en ai triſtre &amp; noirci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De ceſt mehaing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Quar je n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i voi pas mon gaaing.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Or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ai-je pas quanques je haing</w:t>
      </w:r>
      <w:r w:rsidR="008110AD" w:rsidRPr="000C2F10">
        <w:rPr>
          <w:sz w:val="24"/>
        </w:rPr>
        <w:t xml:space="preserve"> ;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eſt mes domages 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Ne ſai ce ç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a fet mes outrages.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Or deviendrai ſobres &amp; ſages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Après le fet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me garderai de forfet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Més que ce vaut quant c</w:t>
      </w:r>
      <w:r w:rsidR="008110AD" w:rsidRPr="000C2F10">
        <w:rPr>
          <w:sz w:val="24"/>
        </w:rPr>
        <w:t>’</w:t>
      </w:r>
      <w:r w:rsidRPr="000C2F10">
        <w:rPr>
          <w:sz w:val="24"/>
        </w:rPr>
        <w:t>eſt jà fet</w:t>
      </w:r>
      <w:r w:rsidR="00472EEF">
        <w:rPr>
          <w:sz w:val="24"/>
        </w:rPr>
        <w:t> ?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Tart ſui méus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A tart me ſuis aparcéus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Quant je ſuis jà ès las échéu.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eſt premier an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Me gart cil Diex en mon droit ſan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por nous ot paine &amp; ahan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Et me gart l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âme 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Or a d</w:t>
      </w:r>
      <w:r w:rsidR="008110AD" w:rsidRPr="000C2F10">
        <w:rPr>
          <w:sz w:val="24"/>
        </w:rPr>
        <w:t>’</w:t>
      </w:r>
      <w:r w:rsidRPr="000C2F10">
        <w:rPr>
          <w:sz w:val="24"/>
        </w:rPr>
        <w:t>enfant géu ma fame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Mon cheval a briſié la jame</w:t>
      </w:r>
      <w:r w:rsidRPr="000C2F10">
        <w:rPr>
          <w:rStyle w:val="Appelnotedebasdep"/>
          <w:sz w:val="24"/>
        </w:rPr>
        <w:footnoteReference w:id="10"/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A une lice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Or veut de l</w:t>
      </w:r>
      <w:r w:rsidR="008110AD" w:rsidRPr="000C2F10">
        <w:rPr>
          <w:sz w:val="24"/>
        </w:rPr>
        <w:t>’</w:t>
      </w:r>
      <w:r w:rsidRPr="000C2F10">
        <w:rPr>
          <w:sz w:val="24"/>
        </w:rPr>
        <w:t>argent ma norrice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en deſtraint &amp; me pélice</w:t>
      </w:r>
      <w:r w:rsidRPr="000C2F10">
        <w:rPr>
          <w:rStyle w:val="Appelnotedebasdep"/>
          <w:sz w:val="24"/>
        </w:rPr>
        <w:footnoteReference w:id="11"/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Por l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enfant peſtre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Ou il reviendra brère en l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eſtre.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Cil dame Diex</w:t>
      </w:r>
      <w:r w:rsidRPr="000C2F10">
        <w:rPr>
          <w:rStyle w:val="Appelnotedebasdep"/>
          <w:sz w:val="24"/>
        </w:rPr>
        <w:footnoteReference w:id="12"/>
      </w:r>
      <w:r w:rsidRPr="000C2F10">
        <w:rPr>
          <w:sz w:val="24"/>
          <w:vertAlign w:val="superscript"/>
        </w:rPr>
        <w:t xml:space="preserve"> </w:t>
      </w:r>
      <w:r w:rsidRPr="000C2F10">
        <w:rPr>
          <w:sz w:val="24"/>
        </w:rPr>
        <w:t>qui le fiſt neſtre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Li doinſt chevance</w:t>
      </w:r>
      <w:r w:rsidR="00803247" w:rsidRPr="000C2F10">
        <w:rPr>
          <w:rStyle w:val="Appelnotedebasdep"/>
          <w:sz w:val="24"/>
        </w:rPr>
        <w:footnoteReference w:id="13"/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li envoiſt ſa ſoutenance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Et me doinſt encore aléjance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lastRenderedPageBreak/>
        <w:tab/>
      </w:r>
      <w:r w:rsidR="00803247"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aidier li puiſſe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Que la povretez ne me nuiſe</w:t>
      </w:r>
      <w:r w:rsidRPr="000C2F10">
        <w:rPr>
          <w:rStyle w:val="Appelnotedebasdep"/>
          <w:sz w:val="24"/>
        </w:rPr>
        <w:footnoteReference w:id="14"/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que miex ſon vivre li truiſe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Que je ne fais.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Si je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eſmai je n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en puis mais.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Pr="000C2F10">
        <w:rPr>
          <w:sz w:val="24"/>
        </w:rPr>
        <w:t>or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ai ne douſaine ne fais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En ma meſon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De buſche por cette ſeſon.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Si eſbahiz ne fu més hom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Com je ſui</w:t>
      </w:r>
      <w:r w:rsidR="008110AD" w:rsidRPr="000C2F10">
        <w:rPr>
          <w:sz w:val="24"/>
        </w:rPr>
        <w:t xml:space="preserve">, </w:t>
      </w:r>
      <w:r w:rsidR="00803247" w:rsidRPr="000C2F10">
        <w:rPr>
          <w:sz w:val="24"/>
        </w:rPr>
        <w:t>voir</w:t>
      </w:r>
      <w:r w:rsidR="00803247" w:rsidRPr="000C2F10">
        <w:rPr>
          <w:rStyle w:val="Appelnotedebasdep"/>
          <w:sz w:val="24"/>
        </w:rPr>
        <w:footnoteReference w:id="15"/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Pr="000C2F10">
        <w:rPr>
          <w:sz w:val="24"/>
        </w:rPr>
        <w:t>onques ne ſui à mains d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avoir.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Mes oſtes veuſt l</w:t>
      </w:r>
      <w:r w:rsidR="008110AD" w:rsidRPr="000C2F10">
        <w:rPr>
          <w:sz w:val="24"/>
        </w:rPr>
        <w:t>’</w:t>
      </w:r>
      <w:r w:rsidRPr="000C2F10">
        <w:rPr>
          <w:sz w:val="24"/>
        </w:rPr>
        <w:t>argent avoir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De ton oſté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j</w:t>
      </w:r>
      <w:r w:rsidR="008110AD" w:rsidRPr="000C2F10">
        <w:rPr>
          <w:sz w:val="24"/>
        </w:rPr>
        <w:t>’</w:t>
      </w:r>
      <w:r w:rsidRPr="000C2F10">
        <w:rPr>
          <w:sz w:val="24"/>
        </w:rPr>
        <w:t>en ai preſque tout oſté</w:t>
      </w:r>
      <w:r w:rsidRPr="000C2F10">
        <w:rPr>
          <w:rStyle w:val="Appelnotedebasdep"/>
          <w:sz w:val="24"/>
        </w:rPr>
        <w:footnoteReference w:id="16"/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ſi me ſont nu li coſté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Contre l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yver.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Ciſt mot me ſont dur &amp; diver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Dont mult me ſont changié li ver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Envers antan</w:t>
      </w:r>
      <w:r w:rsidR="00803247" w:rsidRPr="000C2F10">
        <w:rPr>
          <w:rStyle w:val="Appelnotedebasdep"/>
          <w:sz w:val="24"/>
        </w:rPr>
        <w:footnoteReference w:id="17"/>
      </w:r>
      <w:r w:rsidR="00803247" w:rsidRPr="000C2F10">
        <w:rPr>
          <w:sz w:val="24"/>
        </w:rPr>
        <w:t>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Por poi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afol quant g</w:t>
      </w:r>
      <w:r w:rsidR="008110AD" w:rsidRPr="000C2F10">
        <w:rPr>
          <w:sz w:val="24"/>
        </w:rPr>
        <w:t>’</w:t>
      </w:r>
      <w:r w:rsidRPr="000C2F10">
        <w:rPr>
          <w:sz w:val="24"/>
        </w:rPr>
        <w:t>i entan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Ne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eſluet pas taner en tan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Quar le reſveil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Me tane aſſez quant je m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eſveil.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Si ne ſai ſe je dorm ou veil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Ou ſe je pens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Quel part je penrai mon deſpens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Par quoi puiſſe paſſer le tens.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Tel ſiècle ai-gié 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Mi gage ſont tuit engagié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de chiés moi deſmanagié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Car j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ai géu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Iij. moi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t>que nului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ai véu</w:t>
      </w:r>
      <w:r w:rsidRPr="000C2F10">
        <w:rPr>
          <w:rStyle w:val="Appelnotedebasdep"/>
          <w:sz w:val="24"/>
        </w:rPr>
        <w:footnoteReference w:id="18"/>
      </w:r>
      <w:r w:rsidRPr="000C2F10">
        <w:rPr>
          <w:sz w:val="24"/>
        </w:rPr>
        <w:t>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Ma fame r</w:t>
      </w:r>
      <w:r w:rsidR="008110AD" w:rsidRPr="000C2F10">
        <w:rPr>
          <w:sz w:val="24"/>
        </w:rPr>
        <w:t>’</w:t>
      </w:r>
      <w:r w:rsidRPr="000C2F10">
        <w:rPr>
          <w:sz w:val="24"/>
        </w:rPr>
        <w:t>a enfant éu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un mois entier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lastRenderedPageBreak/>
        <w:t>Me r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a géu ſor le chantier.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Je me giſoie endementier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En l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autre lit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Où je avoie pou de délit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Oncques mès mains</w:t>
      </w:r>
      <w:r w:rsidRPr="000C2F10">
        <w:rPr>
          <w:rStyle w:val="Appelnotedebasdep"/>
          <w:sz w:val="24"/>
        </w:rPr>
        <w:footnoteReference w:id="19"/>
      </w:r>
      <w:r w:rsidRPr="000C2F10">
        <w:rPr>
          <w:sz w:val="24"/>
        </w:rPr>
        <w:t xml:space="preserve"> ne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abelit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Géſir que lors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Quar j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en fui de mon avoir fors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ſ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en ſuis mehaigniez du cors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Juſqu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au fénir.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Li mal ne ſevent ſeul venir :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Tout ce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eſtoit à avenir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S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eſt avenu.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Que ſont mi ami devenu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Que j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avoie ſi près tenu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Et tant amé</w:t>
      </w:r>
      <w:r w:rsidR="008110AD" w:rsidRPr="000C2F10">
        <w:rPr>
          <w:sz w:val="24"/>
        </w:rPr>
        <w:t xml:space="preserve"> ?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Je cuit qu</w:t>
      </w:r>
      <w:r w:rsidR="008110AD" w:rsidRPr="000C2F10">
        <w:rPr>
          <w:sz w:val="24"/>
        </w:rPr>
        <w:t>’</w:t>
      </w:r>
      <w:r w:rsidRPr="000C2F10">
        <w:rPr>
          <w:sz w:val="24"/>
        </w:rPr>
        <w:t>il ſont trop cler ſemé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Ils ne furent pas bien femé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Si ſont failli.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Itel ami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ont mal bailli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Pr="000C2F10">
        <w:rPr>
          <w:sz w:val="24"/>
        </w:rPr>
        <w:t>onques tant com Diex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aſſailli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En maint coſté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N</w:t>
      </w:r>
      <w:r w:rsidR="008110AD" w:rsidRPr="000C2F10">
        <w:rPr>
          <w:sz w:val="24"/>
        </w:rPr>
        <w:t>’</w:t>
      </w:r>
      <w:r w:rsidRPr="000C2F10">
        <w:rPr>
          <w:sz w:val="24"/>
        </w:rPr>
        <w:t>en vi .i. seul en mon oſté 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Je cuit li vens les a oſté.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L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amor eſt morte 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Ce ſont ami que vens emporte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il ventoit devant ma porte</w:t>
      </w:r>
      <w:r w:rsidR="008110AD" w:rsidRPr="000C2F10">
        <w:rPr>
          <w:sz w:val="24"/>
        </w:rPr>
        <w:t xml:space="preserve"> ;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S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es enporta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C</w:t>
      </w:r>
      <w:r w:rsidR="008110AD" w:rsidRPr="000C2F10">
        <w:rPr>
          <w:sz w:val="24"/>
        </w:rPr>
        <w:t>’</w:t>
      </w:r>
      <w:r w:rsidRPr="000C2F10">
        <w:rPr>
          <w:sz w:val="24"/>
        </w:rPr>
        <w:t>onques nus ne m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en conforta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Ne du ſien riens ne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aporta.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Ice m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aprent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auques a privé le prent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Mis cil trop à tart ſe repent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Qui trop a mis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De ſon avoir por fère amis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Pr="000C2F10">
        <w:rPr>
          <w:sz w:val="24"/>
        </w:rPr>
        <w:t>il ne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s trueve entiers ne demis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A lui ſecorre.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Or lerai donc fortune corre 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Si entendrai</w:t>
      </w:r>
      <w:r w:rsidRPr="000C2F10">
        <w:rPr>
          <w:rStyle w:val="Appelnotedebasdep"/>
          <w:sz w:val="24"/>
        </w:rPr>
        <w:footnoteReference w:id="20"/>
      </w:r>
      <w:r w:rsidRPr="000C2F10">
        <w:rPr>
          <w:sz w:val="24"/>
        </w:rPr>
        <w:t xml:space="preserve"> à moi reſcorre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Se je l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 xml:space="preserve"> puis fère.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Vers les preudommes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eſtuet trère</w:t>
      </w:r>
      <w:r w:rsidRPr="000C2F10">
        <w:rPr>
          <w:rStyle w:val="Appelnotedebasdep"/>
          <w:sz w:val="24"/>
        </w:rPr>
        <w:footnoteReference w:id="21"/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Qui ſont corrois &amp; débonère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Et m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ont norri 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lastRenderedPageBreak/>
        <w:t>Mi autre ami fſont tuit porri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Je les envoi à meſtre </w:t>
      </w:r>
      <w:r w:rsidRPr="000C2F10">
        <w:rPr>
          <w:smallCaps/>
          <w:sz w:val="24"/>
        </w:rPr>
        <w:t>Orri</w:t>
      </w:r>
      <w:r w:rsidRPr="000C2F10">
        <w:rPr>
          <w:rStyle w:val="Appelnotedebasdep"/>
          <w:smallCaps/>
          <w:sz w:val="24"/>
        </w:rPr>
        <w:footnoteReference w:id="22"/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Et ſe l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i lais</w:t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On en doit b</w:t>
      </w:r>
      <w:r w:rsidRPr="000C2F10">
        <w:rPr>
          <w:sz w:val="24"/>
          <w:vertAlign w:val="superscript"/>
        </w:rPr>
        <w:t>i</w:t>
      </w:r>
      <w:r w:rsidRPr="000C2F10">
        <w:rPr>
          <w:sz w:val="24"/>
        </w:rPr>
        <w:t xml:space="preserve">en fère ſon lais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tel gent leſſier en relais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Sanz réclamer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Pr="000C2F10">
        <w:rPr>
          <w:sz w:val="24"/>
        </w:rPr>
        <w:t>il n</w:t>
      </w:r>
      <w:r w:rsidR="008110AD" w:rsidRPr="000C2F10">
        <w:rPr>
          <w:sz w:val="24"/>
        </w:rPr>
        <w:t>’</w:t>
      </w:r>
      <w:r w:rsidRPr="000C2F10">
        <w:rPr>
          <w:sz w:val="24"/>
        </w:rPr>
        <w:t>a en els rien à amer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Que l</w:t>
      </w:r>
      <w:r w:rsidR="008110AD" w:rsidRPr="000C2F10">
        <w:rPr>
          <w:sz w:val="24"/>
        </w:rPr>
        <w:t>’</w:t>
      </w:r>
      <w:r w:rsidRPr="000C2F10">
        <w:rPr>
          <w:sz w:val="24"/>
        </w:rPr>
        <w:t xml:space="preserve">en doie à amor clamer.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Or</w:t>
      </w:r>
      <w:r w:rsidR="00803247" w:rsidRPr="000C2F10">
        <w:rPr>
          <w:rStyle w:val="Appelnotedebasdep"/>
          <w:sz w:val="24"/>
        </w:rPr>
        <w:footnoteReference w:id="23"/>
      </w:r>
      <w:r w:rsidR="00803247" w:rsidRPr="000C2F10">
        <w:rPr>
          <w:sz w:val="24"/>
        </w:rPr>
        <w:t xml:space="preserve"> pri celui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.iij. parties fiſt de lui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refuſer ne ſet nului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Qui le reclaime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l</w:t>
      </w:r>
      <w:r w:rsidR="008110AD" w:rsidRPr="000C2F10">
        <w:rPr>
          <w:sz w:val="24"/>
        </w:rPr>
        <w:t>’</w:t>
      </w:r>
      <w:r w:rsidRPr="000C2F10">
        <w:rPr>
          <w:sz w:val="24"/>
        </w:rPr>
        <w:t>aeure &amp; Seignor le claime</w:t>
      </w:r>
      <w:r w:rsidRPr="000C2F10">
        <w:rPr>
          <w:rStyle w:val="Appelnotedebasdep"/>
          <w:sz w:val="24"/>
        </w:rPr>
        <w:footnoteReference w:id="24"/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Et qui cels tempte que il aime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il m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a tempté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Que il me doinſt bonne ſanté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Que je face ſa volenté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Tout ſanz de</w:t>
      </w:r>
      <w:r w:rsidR="0002541F">
        <w:rPr>
          <w:sz w:val="24"/>
        </w:rPr>
        <w:t>ſ</w:t>
      </w:r>
      <w:r w:rsidR="00803247" w:rsidRPr="000C2F10">
        <w:rPr>
          <w:sz w:val="24"/>
        </w:rPr>
        <w:t>roi.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Mon Seignor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t>qui eſl filz de Roi</w:t>
      </w:r>
      <w:r w:rsidR="008110AD" w:rsidRPr="000C2F10">
        <w:rPr>
          <w:sz w:val="24"/>
        </w:rPr>
        <w:t xml:space="preserve">,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Mon dit &amp; ma complainte envoi</w:t>
      </w:r>
      <w:r w:rsidR="008110AD" w:rsidRPr="000C2F10">
        <w:rPr>
          <w:sz w:val="24"/>
        </w:rPr>
        <w:t xml:space="preserve">, </w:t>
      </w:r>
    </w:p>
    <w:p w:rsidR="00803247" w:rsidRPr="000C2F10" w:rsidRDefault="000C3999" w:rsidP="000C3999">
      <w:pPr>
        <w:spacing w:after="0"/>
        <w:ind w:firstLine="284"/>
        <w:rPr>
          <w:sz w:val="24"/>
        </w:rPr>
      </w:pPr>
      <w:r>
        <w:rPr>
          <w:sz w:val="24"/>
        </w:rPr>
        <w:tab/>
      </w:r>
      <w:r w:rsidR="00803247"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il m</w:t>
      </w:r>
      <w:r w:rsidR="008110AD" w:rsidRPr="000C2F10">
        <w:rPr>
          <w:sz w:val="24"/>
        </w:rPr>
        <w:t>’</w:t>
      </w:r>
      <w:r w:rsidR="00803247" w:rsidRPr="000C2F10">
        <w:rPr>
          <w:sz w:val="24"/>
        </w:rPr>
        <w:t>eft meſtiers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</w:t>
      </w:r>
      <w:r w:rsidR="008110AD" w:rsidRPr="000C2F10">
        <w:rPr>
          <w:sz w:val="24"/>
        </w:rPr>
        <w:t>’</w:t>
      </w:r>
      <w:r w:rsidRPr="000C2F10">
        <w:rPr>
          <w:sz w:val="24"/>
        </w:rPr>
        <w:t>il m</w:t>
      </w:r>
      <w:r w:rsidR="008110AD" w:rsidRPr="000C2F10">
        <w:rPr>
          <w:sz w:val="24"/>
        </w:rPr>
        <w:t>’</w:t>
      </w:r>
      <w:r w:rsidRPr="000C2F10">
        <w:rPr>
          <w:sz w:val="24"/>
        </w:rPr>
        <w:t>a aidié mult volentiers :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 xml:space="preserve">Ce eſt li bons quens de Poitiers </w:t>
      </w:r>
    </w:p>
    <w:p w:rsidR="00803247" w:rsidRPr="000C2F10" w:rsidRDefault="000C3999" w:rsidP="000C3999">
      <w:pPr>
        <w:spacing w:after="0"/>
        <w:ind w:firstLine="284"/>
        <w:rPr>
          <w:sz w:val="24"/>
          <w:vertAlign w:val="superscript"/>
        </w:rPr>
      </w:pPr>
      <w:r>
        <w:rPr>
          <w:sz w:val="24"/>
        </w:rPr>
        <w:tab/>
      </w:r>
      <w:r w:rsidR="00803247" w:rsidRPr="000C2F10">
        <w:rPr>
          <w:sz w:val="24"/>
        </w:rPr>
        <w:t>Et de Toulouſe</w:t>
      </w:r>
      <w:r w:rsidR="00803247" w:rsidRPr="000C2F10">
        <w:rPr>
          <w:rStyle w:val="Appelnotedebasdep"/>
          <w:sz w:val="24"/>
        </w:rPr>
        <w:footnoteReference w:id="25"/>
      </w:r>
      <w:r w:rsidR="008110AD" w:rsidRPr="000C2F10">
        <w:rPr>
          <w:sz w:val="24"/>
        </w:rPr>
        <w:t xml:space="preserve"> ; </w:t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Il ſaura bien que cil goulouſe</w:t>
      </w:r>
      <w:r w:rsidRPr="000C2F10">
        <w:rPr>
          <w:rStyle w:val="Appelnotedebasdep"/>
          <w:sz w:val="24"/>
        </w:rPr>
        <w:footnoteReference w:id="26"/>
      </w:r>
    </w:p>
    <w:p w:rsidR="00803247" w:rsidRPr="000C2F10" w:rsidRDefault="00803247" w:rsidP="000C3999">
      <w:pPr>
        <w:spacing w:after="0"/>
        <w:ind w:firstLine="284"/>
        <w:rPr>
          <w:sz w:val="24"/>
        </w:rPr>
      </w:pPr>
      <w:r w:rsidRPr="000C2F10">
        <w:rPr>
          <w:sz w:val="24"/>
        </w:rPr>
        <w:t>Qui ſi fêtement ſe doulouſe</w:t>
      </w:r>
      <w:r w:rsidRPr="000C2F10">
        <w:rPr>
          <w:rStyle w:val="Appelnotedebasdep"/>
          <w:sz w:val="24"/>
        </w:rPr>
        <w:footnoteReference w:id="27"/>
      </w:r>
      <w:r w:rsidRPr="000C2F10">
        <w:rPr>
          <w:sz w:val="24"/>
        </w:rPr>
        <w:t>.</w:t>
      </w:r>
    </w:p>
    <w:p w:rsidR="00803247" w:rsidRPr="000C2F10" w:rsidRDefault="00803247" w:rsidP="000C3999">
      <w:pPr>
        <w:suppressLineNumbers/>
        <w:spacing w:after="0"/>
        <w:ind w:firstLine="284"/>
        <w:rPr>
          <w:sz w:val="24"/>
        </w:rPr>
      </w:pPr>
    </w:p>
    <w:p w:rsidR="004B71C2" w:rsidRPr="000C2F10" w:rsidRDefault="00803247" w:rsidP="000C3999">
      <w:pPr>
        <w:suppressLineNumbers/>
        <w:spacing w:after="0"/>
        <w:ind w:firstLine="284"/>
        <w:rPr>
          <w:sz w:val="24"/>
        </w:rPr>
      </w:pPr>
      <w:r w:rsidRPr="000C2F10">
        <w:rPr>
          <w:sz w:val="24"/>
        </w:rPr>
        <w:t>Explicit la Complainte Rustebuef</w:t>
      </w:r>
      <w:r w:rsidR="008110AD" w:rsidRPr="000C2F10">
        <w:rPr>
          <w:sz w:val="24"/>
        </w:rPr>
        <w:t xml:space="preserve">, </w:t>
      </w:r>
      <w:r w:rsidRPr="000C2F10">
        <w:rPr>
          <w:sz w:val="24"/>
        </w:rPr>
        <w:br/>
        <w:t>ou Explicit le Dit de l</w:t>
      </w:r>
      <w:r w:rsidR="008110AD" w:rsidRPr="000C2F10">
        <w:rPr>
          <w:sz w:val="24"/>
        </w:rPr>
        <w:t>’</w:t>
      </w:r>
      <w:r w:rsidRPr="000C2F10">
        <w:rPr>
          <w:sz w:val="24"/>
        </w:rPr>
        <w:t>Ueil Rustebuef.</w:t>
      </w:r>
    </w:p>
    <w:sectPr w:rsidR="004B71C2" w:rsidRPr="000C2F10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84" w:rsidRDefault="00506384" w:rsidP="00803247">
      <w:pPr>
        <w:spacing w:after="0" w:line="240" w:lineRule="auto"/>
      </w:pPr>
      <w:r>
        <w:separator/>
      </w:r>
    </w:p>
  </w:endnote>
  <w:endnote w:type="continuationSeparator" w:id="1">
    <w:p w:rsidR="00506384" w:rsidRDefault="0050638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84" w:rsidRDefault="00506384" w:rsidP="00803247">
      <w:pPr>
        <w:spacing w:after="0" w:line="240" w:lineRule="auto"/>
      </w:pPr>
      <w:r>
        <w:separator/>
      </w:r>
    </w:p>
  </w:footnote>
  <w:footnote w:type="continuationSeparator" w:id="1">
    <w:p w:rsidR="00506384" w:rsidRDefault="00506384" w:rsidP="00803247">
      <w:pPr>
        <w:spacing w:after="0" w:line="240" w:lineRule="auto"/>
      </w:pPr>
      <w:r>
        <w:continuationSeparator/>
      </w:r>
    </w:p>
  </w:footnote>
  <w:footnote w:id="2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Cette pièce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comme on peut le voir dans ses derniers vers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est adressée au comte de Poitiers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Alphonse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frère de saint Louis (mort en 1271</w:t>
      </w:r>
      <w:r w:rsidRPr="000C2F10">
        <w:rPr>
          <w:sz w:val="22"/>
          <w:vertAlign w:val="subscript"/>
        </w:rPr>
        <w:t>)</w:t>
      </w:r>
      <w:r w:rsidR="008110AD" w:rsidRPr="000C2F10">
        <w:rPr>
          <w:sz w:val="22"/>
          <w:vertAlign w:val="subscript"/>
        </w:rPr>
        <w:t xml:space="preserve">, </w:t>
      </w:r>
      <w:r w:rsidRPr="000C2F10">
        <w:rPr>
          <w:sz w:val="22"/>
        </w:rPr>
        <w:t>qui avait déjà aidé très-gracieusement le poëte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et qui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à ce titre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(c</w:t>
      </w:r>
      <w:r w:rsidR="008110AD" w:rsidRPr="000C2F10">
        <w:rPr>
          <w:sz w:val="22"/>
        </w:rPr>
        <w:t>’</w:t>
      </w:r>
      <w:r w:rsidRPr="000C2F10">
        <w:rPr>
          <w:sz w:val="22"/>
        </w:rPr>
        <w:t>était du moins l</w:t>
      </w:r>
      <w:r w:rsidR="008110AD" w:rsidRPr="000C2F10">
        <w:rPr>
          <w:sz w:val="22"/>
        </w:rPr>
        <w:t>’</w:t>
      </w:r>
      <w:r w:rsidRPr="000C2F10">
        <w:rPr>
          <w:sz w:val="22"/>
        </w:rPr>
        <w:t>espoir de Rutebeuf)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devait com</w:t>
      </w:r>
      <w:r w:rsidRPr="000C2F10">
        <w:rPr>
          <w:sz w:val="22"/>
        </w:rPr>
        <w:softHyphen/>
        <w:t>prendre ses pressants besoins. Elle me paraît avoir été écrite de 1265 à 1270. Au reste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 xml:space="preserve">notre poëte ne se montra pas ingrat. </w:t>
      </w:r>
      <w:r w:rsidRPr="00472EEF">
        <w:rPr>
          <w:iCs/>
          <w:sz w:val="22"/>
        </w:rPr>
        <w:t>La</w:t>
      </w:r>
      <w:r w:rsidRPr="000C2F10">
        <w:rPr>
          <w:i/>
          <w:iCs/>
          <w:sz w:val="22"/>
        </w:rPr>
        <w:t xml:space="preserve"> Complainte du comte de Poitiers</w:t>
      </w:r>
      <w:r w:rsidR="008110AD" w:rsidRPr="000C2F10">
        <w:rPr>
          <w:iCs/>
          <w:sz w:val="22"/>
        </w:rPr>
        <w:t xml:space="preserve">, </w:t>
      </w:r>
      <w:r w:rsidRPr="000C2F10">
        <w:rPr>
          <w:sz w:val="22"/>
        </w:rPr>
        <w:t>qu</w:t>
      </w:r>
      <w:r w:rsidR="008110AD" w:rsidRPr="000C2F10">
        <w:rPr>
          <w:sz w:val="22"/>
        </w:rPr>
        <w:t>’</w:t>
      </w:r>
      <w:r w:rsidRPr="000C2F10">
        <w:rPr>
          <w:sz w:val="22"/>
        </w:rPr>
        <w:t>on trouvera plus loin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en est une preuve.</w:t>
      </w:r>
    </w:p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sz w:val="22"/>
        </w:rPr>
        <w:t>M. Paulin Paris fait remarquer que ce petit poëme rappelle assez bien les placets de Poisson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de Scarron</w:t>
      </w:r>
      <w:r w:rsidR="0047478F">
        <w:rPr>
          <w:sz w:val="22"/>
        </w:rPr>
        <w:t xml:space="preserve"> </w:t>
      </w:r>
      <w:r w:rsidRPr="000C2F10">
        <w:rPr>
          <w:sz w:val="22"/>
        </w:rPr>
        <w:t>et de la foule des petits poëtes du XVII</w:t>
      </w:r>
      <w:r w:rsidRPr="000C2F10">
        <w:rPr>
          <w:sz w:val="22"/>
          <w:vertAlign w:val="superscript"/>
        </w:rPr>
        <w:t>e</w:t>
      </w:r>
      <w:r w:rsidRPr="000C2F10">
        <w:rPr>
          <w:sz w:val="22"/>
        </w:rPr>
        <w:t xml:space="preserve"> siècle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qui ne croyaient pas compromettre leur dignité en sollicitant la générosité d</w:t>
      </w:r>
      <w:r w:rsidR="008110AD" w:rsidRPr="000C2F10">
        <w:rPr>
          <w:sz w:val="22"/>
        </w:rPr>
        <w:t>’</w:t>
      </w:r>
      <w:r w:rsidRPr="000C2F10">
        <w:rPr>
          <w:sz w:val="22"/>
        </w:rPr>
        <w:t>un Richelieu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d</w:t>
      </w:r>
      <w:r w:rsidR="008110AD" w:rsidRPr="000C2F10">
        <w:rPr>
          <w:sz w:val="22"/>
        </w:rPr>
        <w:t>’</w:t>
      </w:r>
      <w:r w:rsidRPr="000C2F10">
        <w:rPr>
          <w:sz w:val="22"/>
        </w:rPr>
        <w:t>un Fouquet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d</w:t>
      </w:r>
      <w:r w:rsidR="008110AD" w:rsidRPr="000C2F10">
        <w:rPr>
          <w:sz w:val="22"/>
        </w:rPr>
        <w:t>’</w:t>
      </w:r>
      <w:r w:rsidRPr="000C2F10">
        <w:rPr>
          <w:sz w:val="22"/>
        </w:rPr>
        <w:t>un Colbert.</w:t>
      </w:r>
    </w:p>
  </w:footnote>
  <w:footnote w:id="3">
    <w:p w:rsidR="00803247" w:rsidRPr="000C2F10" w:rsidRDefault="00803247" w:rsidP="00472EEF">
      <w:pPr>
        <w:pStyle w:val="Notedebasdepage"/>
        <w:ind w:firstLine="284"/>
        <w:jc w:val="both"/>
        <w:rPr>
          <w:sz w:val="22"/>
          <w:lang w:val="fr-BE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7615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Ne cuidiez pas</w:t>
      </w:r>
    </w:p>
  </w:footnote>
  <w:footnote w:id="4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Les Mss. 7633 et 198 (fonds Notre-Dame) remplacent ce vers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qui est sauté dans le Ms. 7615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par le suivant</w:t>
      </w:r>
      <w:r w:rsidR="00D83B9F">
        <w:rPr>
          <w:sz w:val="22"/>
        </w:rPr>
        <w:t> :</w:t>
      </w:r>
    </w:p>
    <w:p w:rsidR="00803247" w:rsidRPr="000C2F10" w:rsidRDefault="0047478F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4B6009">
        <w:rPr>
          <w:sz w:val="22"/>
        </w:rPr>
        <w:tab/>
      </w:r>
      <w:r w:rsidR="00803247" w:rsidRPr="000C2F10">
        <w:rPr>
          <w:sz w:val="22"/>
        </w:rPr>
        <w:t>Et tant d</w:t>
      </w:r>
      <w:r w:rsidR="008110AD" w:rsidRPr="000C2F10">
        <w:rPr>
          <w:sz w:val="22"/>
        </w:rPr>
        <w:t>’</w:t>
      </w:r>
      <w:r w:rsidR="00803247" w:rsidRPr="000C2F10">
        <w:rPr>
          <w:sz w:val="22"/>
        </w:rPr>
        <w:t>annui &amp; de contraire.</w:t>
      </w:r>
    </w:p>
  </w:footnote>
  <w:footnote w:id="5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198 N.-D.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Jacob.</w:t>
      </w:r>
    </w:p>
  </w:footnote>
  <w:footnote w:id="6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198 N.-D.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j</w:t>
      </w:r>
      <w:r w:rsidR="008110AD" w:rsidRPr="000C2F10">
        <w:rPr>
          <w:sz w:val="22"/>
        </w:rPr>
        <w:t>’</w:t>
      </w:r>
      <w:r w:rsidRPr="000C2F10">
        <w:rPr>
          <w:sz w:val="22"/>
        </w:rPr>
        <w:t>amoie.</w:t>
      </w:r>
    </w:p>
  </w:footnote>
  <w:footnote w:id="7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7633.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Qu</w:t>
      </w:r>
      <w:r w:rsidR="008110AD" w:rsidRPr="000C2F10">
        <w:rPr>
          <w:sz w:val="22"/>
        </w:rPr>
        <w:t>’</w:t>
      </w:r>
      <w:r w:rsidRPr="000C2F10">
        <w:rPr>
          <w:sz w:val="22"/>
        </w:rPr>
        <w:t>endroit meidi.</w:t>
      </w:r>
    </w:p>
  </w:footnote>
  <w:footnote w:id="8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198 N.-D.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De quoi parfondement me dueil. — Les huit vers qui suivent manquent dans ce manuscrit.</w:t>
      </w:r>
    </w:p>
  </w:footnote>
  <w:footnote w:id="9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7615.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confondement.</w:t>
      </w:r>
    </w:p>
  </w:footnote>
  <w:footnote w:id="10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7633.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Mes chevaux ot briſié la jambe.</w:t>
      </w:r>
    </w:p>
  </w:footnote>
  <w:footnote w:id="11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Ces deux expressions sont fort énergiques: elles signifient torturer et arracher la peau. — Adam-le</w:t>
      </w:r>
      <w:r w:rsidRPr="000C2F10">
        <w:rPr>
          <w:sz w:val="22"/>
        </w:rPr>
        <w:softHyphen/>
        <w:t>-Bossu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d</w:t>
      </w:r>
      <w:r w:rsidR="008110AD" w:rsidRPr="000C2F10">
        <w:rPr>
          <w:sz w:val="22"/>
        </w:rPr>
        <w:t>’</w:t>
      </w:r>
      <w:r w:rsidRPr="000C2F10">
        <w:rPr>
          <w:sz w:val="22"/>
        </w:rPr>
        <w:t>Arras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 xml:space="preserve">emploie aussi ces mots: </w:t>
      </w:r>
      <w:r w:rsidRPr="000C2F10">
        <w:rPr>
          <w:i/>
          <w:iCs/>
          <w:sz w:val="22"/>
        </w:rPr>
        <w:t>Ki me deſpiel</w:t>
      </w:r>
      <w:r w:rsidR="00D83B9F" w:rsidRPr="00D83B9F">
        <w:rPr>
          <w:iCs/>
          <w:sz w:val="22"/>
        </w:rPr>
        <w:t>,</w:t>
      </w:r>
      <w:r w:rsidR="008110AD" w:rsidRPr="000C2F10">
        <w:rPr>
          <w:i/>
          <w:iCs/>
          <w:sz w:val="22"/>
        </w:rPr>
        <w:t xml:space="preserve"> </w:t>
      </w:r>
      <w:r w:rsidRPr="000C2F10">
        <w:rPr>
          <w:sz w:val="22"/>
        </w:rPr>
        <w:t>qui m</w:t>
      </w:r>
      <w:r w:rsidR="008110AD" w:rsidRPr="000C2F10">
        <w:rPr>
          <w:sz w:val="22"/>
        </w:rPr>
        <w:t>’</w:t>
      </w:r>
      <w:r w:rsidRPr="000C2F10">
        <w:rPr>
          <w:sz w:val="22"/>
        </w:rPr>
        <w:t>enlève là peau dans une de ses pièces. On retrouve des expressions analogues chez plusieurs autres trouvères.</w:t>
      </w:r>
    </w:p>
  </w:footnote>
  <w:footnote w:id="12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7733.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 xml:space="preserve">. Cile ſir Diex. — Ms. 198 N.-D.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Ice Seigneur.</w:t>
      </w:r>
    </w:p>
  </w:footnote>
  <w:footnote w:id="13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7615.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Provende.</w:t>
      </w:r>
    </w:p>
  </w:footnote>
  <w:footnote w:id="14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Les Mss. 7615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7633 et 198 N.-D. offrent cette variante</w:t>
      </w:r>
      <w:r w:rsidR="00D83B9F">
        <w:rPr>
          <w:sz w:val="22"/>
        </w:rPr>
        <w:t> :</w:t>
      </w:r>
    </w:p>
    <w:p w:rsidR="00803247" w:rsidRPr="000C2F10" w:rsidRDefault="00472EEF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4B6009">
        <w:rPr>
          <w:sz w:val="22"/>
        </w:rPr>
        <w:tab/>
      </w:r>
      <w:r w:rsidR="00803247" w:rsidRPr="000C2F10">
        <w:rPr>
          <w:sz w:val="22"/>
        </w:rPr>
        <w:t>Et que miex mon hoſteil conduiſe.</w:t>
      </w:r>
    </w:p>
  </w:footnote>
  <w:footnote w:id="15">
    <w:p w:rsidR="00803247" w:rsidRPr="000C2F10" w:rsidRDefault="00803247" w:rsidP="00472EEF">
      <w:pPr>
        <w:pStyle w:val="Notedebasdepage"/>
        <w:ind w:firstLine="284"/>
        <w:jc w:val="both"/>
        <w:rPr>
          <w:iCs/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</w:t>
      </w:r>
      <w:r w:rsidRPr="000C2F10">
        <w:rPr>
          <w:i/>
          <w:iCs/>
          <w:sz w:val="22"/>
        </w:rPr>
        <w:t>Voir</w:t>
      </w:r>
      <w:r w:rsidR="00D83B9F" w:rsidRPr="00D83B9F">
        <w:rPr>
          <w:iCs/>
          <w:sz w:val="22"/>
        </w:rPr>
        <w:t>,</w:t>
      </w:r>
      <w:r w:rsidR="008110AD" w:rsidRPr="000C2F10">
        <w:rPr>
          <w:i/>
          <w:iCs/>
          <w:sz w:val="22"/>
        </w:rPr>
        <w:t xml:space="preserve"> </w:t>
      </w:r>
      <w:r w:rsidRPr="000C2F10">
        <w:rPr>
          <w:sz w:val="22"/>
        </w:rPr>
        <w:t>vrai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vraiment</w:t>
      </w:r>
      <w:r w:rsidR="00D83B9F">
        <w:rPr>
          <w:sz w:val="22"/>
        </w:rPr>
        <w:t> ;</w:t>
      </w:r>
      <w:r w:rsidR="008110AD" w:rsidRPr="000C2F10">
        <w:rPr>
          <w:sz w:val="22"/>
        </w:rPr>
        <w:t xml:space="preserve"> </w:t>
      </w:r>
      <w:r w:rsidRPr="000C2F10">
        <w:rPr>
          <w:i/>
          <w:iCs/>
          <w:sz w:val="22"/>
        </w:rPr>
        <w:t>verum</w:t>
      </w:r>
      <w:r w:rsidRPr="000C2F10">
        <w:rPr>
          <w:iCs/>
          <w:sz w:val="22"/>
        </w:rPr>
        <w:t>.</w:t>
      </w:r>
    </w:p>
  </w:footnote>
  <w:footnote w:id="16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Le Ms. 198 N.-D. porte la leçon suivante</w:t>
      </w:r>
      <w:r w:rsidR="00D83B9F">
        <w:rPr>
          <w:sz w:val="22"/>
        </w:rPr>
        <w:t> :</w:t>
      </w:r>
    </w:p>
    <w:p w:rsidR="00803247" w:rsidRPr="000C2F10" w:rsidRDefault="004B6009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…. </w:t>
      </w:r>
      <w:r w:rsidR="00803247" w:rsidRPr="000C2F10">
        <w:rPr>
          <w:sz w:val="22"/>
        </w:rPr>
        <w:t>De mon hoſtel.</w:t>
      </w:r>
    </w:p>
    <w:p w:rsidR="00803247" w:rsidRPr="000C2F10" w:rsidRDefault="004B6009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Il doit bien avoir non hoſtel</w:t>
      </w:r>
      <w:r w:rsidR="00D83B9F">
        <w:rPr>
          <w:sz w:val="22"/>
        </w:rPr>
        <w:t> ;</w:t>
      </w:r>
      <w:r w:rsidR="008110AD" w:rsidRPr="000C2F10">
        <w:rPr>
          <w:sz w:val="22"/>
        </w:rPr>
        <w:t xml:space="preserve"> </w:t>
      </w:r>
    </w:p>
    <w:p w:rsidR="00803247" w:rsidRPr="000C2F10" w:rsidRDefault="004B6009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Celui du roi n</w:t>
      </w:r>
      <w:r w:rsidR="008110AD" w:rsidRPr="000C2F10">
        <w:rPr>
          <w:sz w:val="22"/>
        </w:rPr>
        <w:t>’</w:t>
      </w:r>
      <w:r w:rsidR="00803247" w:rsidRPr="000C2F10">
        <w:rPr>
          <w:sz w:val="22"/>
        </w:rPr>
        <w:t>eſt pas itel</w:t>
      </w:r>
      <w:r w:rsidR="00D83B9F">
        <w:rPr>
          <w:sz w:val="22"/>
        </w:rPr>
        <w:t> ;</w:t>
      </w:r>
      <w:r w:rsidR="008110AD" w:rsidRPr="000C2F10">
        <w:rPr>
          <w:sz w:val="22"/>
        </w:rPr>
        <w:t xml:space="preserve"> </w:t>
      </w:r>
    </w:p>
    <w:p w:rsidR="00803247" w:rsidRPr="000C2F10" w:rsidRDefault="004B6009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Miex eſt paié</w:t>
      </w:r>
      <w:r w:rsidR="008110AD" w:rsidRPr="000C2F10">
        <w:rPr>
          <w:sz w:val="22"/>
        </w:rPr>
        <w:t xml:space="preserve">, </w:t>
      </w:r>
    </w:p>
    <w:p w:rsidR="00803247" w:rsidRPr="000C2F10" w:rsidRDefault="004B6009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Et j</w:t>
      </w:r>
      <w:r w:rsidR="008110AD" w:rsidRPr="000C2F10">
        <w:rPr>
          <w:sz w:val="22"/>
        </w:rPr>
        <w:t>’</w:t>
      </w:r>
      <w:r w:rsidR="00803247" w:rsidRPr="000C2F10">
        <w:rPr>
          <w:sz w:val="22"/>
        </w:rPr>
        <w:t>eu ai prefque tout oſté.</w:t>
      </w:r>
    </w:p>
  </w:footnote>
  <w:footnote w:id="17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</w:t>
      </w:r>
      <w:r w:rsidRPr="000C2F10">
        <w:rPr>
          <w:i/>
          <w:iCs/>
          <w:sz w:val="22"/>
        </w:rPr>
        <w:t>Antan</w:t>
      </w:r>
      <w:r w:rsidR="008110AD" w:rsidRPr="000C2F10">
        <w:rPr>
          <w:iCs/>
          <w:sz w:val="22"/>
        </w:rPr>
        <w:t xml:space="preserve">, </w:t>
      </w:r>
      <w:r w:rsidRPr="000C2F10">
        <w:rPr>
          <w:sz w:val="22"/>
        </w:rPr>
        <w:t>l</w:t>
      </w:r>
      <w:r w:rsidR="008110AD" w:rsidRPr="000C2F10">
        <w:rPr>
          <w:sz w:val="22"/>
        </w:rPr>
        <w:t>’</w:t>
      </w:r>
      <w:r w:rsidRPr="000C2F10">
        <w:rPr>
          <w:sz w:val="22"/>
        </w:rPr>
        <w:t>année dernière</w:t>
      </w:r>
      <w:r w:rsidR="00D83B9F">
        <w:rPr>
          <w:sz w:val="22"/>
        </w:rPr>
        <w:t> ;</w:t>
      </w:r>
      <w:r w:rsidR="008110AD" w:rsidRPr="000C2F10">
        <w:rPr>
          <w:sz w:val="22"/>
        </w:rPr>
        <w:t xml:space="preserve"> </w:t>
      </w:r>
      <w:r w:rsidRPr="000C2F10">
        <w:rPr>
          <w:i/>
          <w:iCs/>
          <w:sz w:val="22"/>
        </w:rPr>
        <w:t>ante annum</w:t>
      </w:r>
      <w:r w:rsidRPr="000C2F10">
        <w:rPr>
          <w:iCs/>
          <w:sz w:val="22"/>
        </w:rPr>
        <w:t>.</w:t>
      </w:r>
      <w:r w:rsidRPr="000C2F10">
        <w:rPr>
          <w:i/>
          <w:iCs/>
          <w:sz w:val="22"/>
        </w:rPr>
        <w:t xml:space="preserve"> — </w:t>
      </w:r>
      <w:r w:rsidRPr="000C2F10">
        <w:rPr>
          <w:sz w:val="22"/>
        </w:rPr>
        <w:t>Voyez la jolie pièce de Villon dont le refrain est</w:t>
      </w:r>
      <w:r w:rsidR="00D83B9F">
        <w:rPr>
          <w:sz w:val="22"/>
        </w:rPr>
        <w:t> :</w:t>
      </w:r>
    </w:p>
    <w:p w:rsidR="00803247" w:rsidRPr="000C2F10" w:rsidRDefault="00D83B9F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Mais où ſont les neiges d</w:t>
      </w:r>
      <w:r w:rsidR="008110AD" w:rsidRPr="000C2F10">
        <w:rPr>
          <w:sz w:val="22"/>
        </w:rPr>
        <w:t>’</w:t>
      </w:r>
      <w:r w:rsidR="00803247" w:rsidRPr="000C2F10">
        <w:rPr>
          <w:sz w:val="22"/>
        </w:rPr>
        <w:t>antan</w:t>
      </w:r>
      <w:r w:rsidR="008110AD" w:rsidRPr="000C2F10">
        <w:rPr>
          <w:sz w:val="22"/>
        </w:rPr>
        <w:t xml:space="preserve"> ? </w:t>
      </w:r>
    </w:p>
  </w:footnote>
  <w:footnote w:id="18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Le Ms. 198 N.-D. ne contient pas les six vers qui suivent celui-ci.</w:t>
      </w:r>
    </w:p>
  </w:footnote>
  <w:footnote w:id="19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</w:t>
      </w:r>
      <w:r w:rsidRPr="000C2F10">
        <w:rPr>
          <w:i/>
          <w:iCs/>
          <w:sz w:val="22"/>
        </w:rPr>
        <w:t xml:space="preserve">Mains </w:t>
      </w:r>
      <w:r w:rsidRPr="000C2F10">
        <w:rPr>
          <w:sz w:val="22"/>
        </w:rPr>
        <w:t xml:space="preserve">pour </w:t>
      </w:r>
      <w:r w:rsidRPr="000C2F10">
        <w:rPr>
          <w:i/>
          <w:iCs/>
          <w:sz w:val="22"/>
        </w:rPr>
        <w:t>moins</w:t>
      </w:r>
      <w:r w:rsidR="00D83B9F" w:rsidRPr="00D83B9F">
        <w:rPr>
          <w:iCs/>
          <w:sz w:val="22"/>
        </w:rPr>
        <w:t>,</w:t>
      </w:r>
      <w:r w:rsidR="008110AD" w:rsidRPr="000C2F10">
        <w:rPr>
          <w:i/>
          <w:iCs/>
          <w:sz w:val="22"/>
        </w:rPr>
        <w:t xml:space="preserve"> </w:t>
      </w:r>
      <w:r w:rsidRPr="000C2F10">
        <w:rPr>
          <w:sz w:val="22"/>
        </w:rPr>
        <w:t>ainsi qu</w:t>
      </w:r>
      <w:r w:rsidR="008110AD" w:rsidRPr="000C2F10">
        <w:rPr>
          <w:sz w:val="22"/>
        </w:rPr>
        <w:t>’</w:t>
      </w:r>
      <w:r w:rsidRPr="000C2F10">
        <w:rPr>
          <w:sz w:val="22"/>
        </w:rPr>
        <w:t>on le trouve dans le Ms. 7633.</w:t>
      </w:r>
    </w:p>
  </w:footnote>
  <w:footnote w:id="20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198 N.-D.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Si penſeré.</w:t>
      </w:r>
    </w:p>
  </w:footnote>
  <w:footnote w:id="21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Ms. 7634. </w:t>
      </w:r>
      <w:r w:rsidRPr="000C2F10">
        <w:rPr>
          <w:smallCaps/>
          <w:sz w:val="22"/>
        </w:rPr>
        <w:t>Var</w:t>
      </w:r>
      <w:r w:rsidRPr="000C2F10">
        <w:rPr>
          <w:sz w:val="22"/>
        </w:rPr>
        <w:t>. Vers les boune gent m</w:t>
      </w:r>
      <w:r w:rsidR="008110AD" w:rsidRPr="000C2F10">
        <w:rPr>
          <w:sz w:val="22"/>
        </w:rPr>
        <w:t>’</w:t>
      </w:r>
      <w:r w:rsidRPr="000C2F10">
        <w:rPr>
          <w:sz w:val="22"/>
        </w:rPr>
        <w:t xml:space="preserve">eſtuet traire. — </w:t>
      </w:r>
      <w:r w:rsidRPr="000C2F10">
        <w:rPr>
          <w:i/>
          <w:iCs/>
          <w:sz w:val="22"/>
        </w:rPr>
        <w:t>M</w:t>
      </w:r>
      <w:r w:rsidR="008110AD" w:rsidRPr="000C2F10">
        <w:rPr>
          <w:i/>
          <w:iCs/>
          <w:sz w:val="22"/>
        </w:rPr>
        <w:t>’</w:t>
      </w:r>
      <w:r w:rsidRPr="000C2F10">
        <w:rPr>
          <w:i/>
          <w:iCs/>
          <w:sz w:val="22"/>
        </w:rPr>
        <w:t xml:space="preserve">eſtuet </w:t>
      </w:r>
      <w:r w:rsidRPr="000C2F10">
        <w:rPr>
          <w:sz w:val="22"/>
        </w:rPr>
        <w:t>signifie</w:t>
      </w:r>
      <w:r w:rsidR="00D83B9F">
        <w:rPr>
          <w:sz w:val="22"/>
        </w:rPr>
        <w:t> :</w:t>
      </w:r>
      <w:r w:rsidRPr="000C2F10">
        <w:rPr>
          <w:sz w:val="22"/>
        </w:rPr>
        <w:t xml:space="preserve"> il me convient.</w:t>
      </w:r>
    </w:p>
  </w:footnote>
  <w:footnote w:id="22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Voici les différentes manières dont les diverses leçons orthographient ce mot</w:t>
      </w:r>
      <w:r w:rsidR="00D83B9F">
        <w:rPr>
          <w:sz w:val="22"/>
        </w:rPr>
        <w:t> :</w:t>
      </w:r>
      <w:r w:rsidRPr="000C2F10">
        <w:rPr>
          <w:sz w:val="22"/>
        </w:rPr>
        <w:t xml:space="preserve"> Ms. 7633</w:t>
      </w:r>
      <w:r w:rsidR="008110AD" w:rsidRPr="000C2F10">
        <w:rPr>
          <w:sz w:val="22"/>
        </w:rPr>
        <w:t xml:space="preserve">, </w:t>
      </w:r>
      <w:r w:rsidRPr="000C2F10">
        <w:rPr>
          <w:i/>
          <w:iCs/>
          <w:sz w:val="22"/>
        </w:rPr>
        <w:t>Horri</w:t>
      </w:r>
      <w:r w:rsidR="00D83B9F">
        <w:rPr>
          <w:iCs/>
          <w:sz w:val="22"/>
        </w:rPr>
        <w:t> ;</w:t>
      </w:r>
      <w:r w:rsidR="008110AD" w:rsidRPr="000C2F10">
        <w:rPr>
          <w:iCs/>
          <w:sz w:val="22"/>
        </w:rPr>
        <w:t xml:space="preserve"> </w:t>
      </w:r>
      <w:r w:rsidRPr="000C2F10">
        <w:rPr>
          <w:sz w:val="22"/>
        </w:rPr>
        <w:t>Ms. 7615</w:t>
      </w:r>
      <w:r w:rsidR="008110AD" w:rsidRPr="000C2F10">
        <w:rPr>
          <w:sz w:val="22"/>
          <w:vertAlign w:val="subscript"/>
        </w:rPr>
        <w:t xml:space="preserve">, </w:t>
      </w:r>
      <w:r w:rsidRPr="000C2F10">
        <w:rPr>
          <w:i/>
          <w:iCs/>
          <w:sz w:val="22"/>
        </w:rPr>
        <w:t>Hauri</w:t>
      </w:r>
      <w:r w:rsidR="00D83B9F">
        <w:rPr>
          <w:iCs/>
          <w:sz w:val="22"/>
        </w:rPr>
        <w:t> ;</w:t>
      </w:r>
      <w:r w:rsidR="008110AD" w:rsidRPr="000C2F10">
        <w:rPr>
          <w:iCs/>
          <w:sz w:val="22"/>
        </w:rPr>
        <w:t xml:space="preserve"> </w:t>
      </w:r>
      <w:r w:rsidRPr="000C2F10">
        <w:rPr>
          <w:iCs/>
          <w:sz w:val="22"/>
        </w:rPr>
        <w:t>Ms. 198</w:t>
      </w:r>
      <w:r w:rsidRPr="000C2F10">
        <w:rPr>
          <w:sz w:val="22"/>
        </w:rPr>
        <w:t xml:space="preserve"> N.-D.</w:t>
      </w:r>
      <w:r w:rsidR="008110AD" w:rsidRPr="000C2F10">
        <w:rPr>
          <w:sz w:val="22"/>
        </w:rPr>
        <w:t xml:space="preserve">, </w:t>
      </w:r>
      <w:r w:rsidRPr="000C2F10">
        <w:rPr>
          <w:i/>
          <w:iCs/>
          <w:sz w:val="22"/>
        </w:rPr>
        <w:t>Ourri</w:t>
      </w:r>
      <w:r w:rsidRPr="000C2F10">
        <w:rPr>
          <w:iCs/>
          <w:sz w:val="22"/>
        </w:rPr>
        <w:t>.</w:t>
      </w:r>
      <w:r w:rsidRPr="000C2F10">
        <w:rPr>
          <w:i/>
          <w:iCs/>
          <w:sz w:val="22"/>
        </w:rPr>
        <w:t xml:space="preserve"> </w:t>
      </w:r>
      <w:r w:rsidRPr="000C2F10">
        <w:rPr>
          <w:sz w:val="22"/>
        </w:rPr>
        <w:t>Je suis resté longtemps incertain sur la signification de ce vers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et je ne savais trop à quel genre de personnage il faisait allusion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 xml:space="preserve">lorsque la pièce intitulée </w:t>
      </w:r>
      <w:r w:rsidRPr="000C2F10">
        <w:rPr>
          <w:i/>
          <w:sz w:val="22"/>
        </w:rPr>
        <w:t xml:space="preserve">Ci </w:t>
      </w:r>
      <w:r w:rsidRPr="000C2F10">
        <w:rPr>
          <w:i/>
          <w:iCs/>
          <w:sz w:val="22"/>
        </w:rPr>
        <w:t xml:space="preserve">encoumence de Charlot le Juif </w:t>
      </w:r>
      <w:r w:rsidRPr="000C2F10">
        <w:rPr>
          <w:sz w:val="22"/>
        </w:rPr>
        <w:t>est venue mettre fin à mes incertitudes. J</w:t>
      </w:r>
      <w:r w:rsidR="008110AD" w:rsidRPr="000C2F10">
        <w:rPr>
          <w:sz w:val="22"/>
        </w:rPr>
        <w:t>’</w:t>
      </w:r>
      <w:r w:rsidRPr="000C2F10">
        <w:rPr>
          <w:sz w:val="22"/>
        </w:rPr>
        <w:t>en demande humblement pardon à mes lecteurs pour Rutebeuf et pour moi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mais il s</w:t>
      </w:r>
      <w:r w:rsidR="008110AD" w:rsidRPr="000C2F10">
        <w:rPr>
          <w:sz w:val="22"/>
        </w:rPr>
        <w:t>’</w:t>
      </w:r>
      <w:r w:rsidRPr="000C2F10">
        <w:rPr>
          <w:sz w:val="22"/>
        </w:rPr>
        <w:t xml:space="preserve">agit tout simplement ici du chef des vidangeurs de Paris au </w:t>
      </w:r>
      <w:r w:rsidRPr="000C2F10">
        <w:rPr>
          <w:iCs/>
          <w:sz w:val="22"/>
        </w:rPr>
        <w:t>XIII</w:t>
      </w:r>
      <w:r w:rsidRPr="000C2F10">
        <w:rPr>
          <w:iCs/>
          <w:sz w:val="22"/>
          <w:vertAlign w:val="superscript"/>
        </w:rPr>
        <w:t>e</w:t>
      </w:r>
      <w:r w:rsidRPr="000C2F10">
        <w:rPr>
          <w:i/>
          <w:iCs/>
          <w:sz w:val="22"/>
        </w:rPr>
        <w:t xml:space="preserve"> </w:t>
      </w:r>
      <w:r w:rsidRPr="000C2F10">
        <w:rPr>
          <w:sz w:val="22"/>
        </w:rPr>
        <w:t>siècle. A la fin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en effet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de la pièce que j</w:t>
      </w:r>
      <w:r w:rsidR="008110AD" w:rsidRPr="000C2F10">
        <w:rPr>
          <w:sz w:val="22"/>
        </w:rPr>
        <w:t>’</w:t>
      </w:r>
      <w:r w:rsidRPr="000C2F10">
        <w:rPr>
          <w:sz w:val="22"/>
        </w:rPr>
        <w:t>ai nommée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 xml:space="preserve">lorsque Guillaume met la main dans la peau du lièvre où Charlot </w:t>
      </w:r>
      <w:r w:rsidRPr="000C2F10">
        <w:rPr>
          <w:i/>
          <w:iCs/>
          <w:sz w:val="22"/>
        </w:rPr>
        <w:t xml:space="preserve">a fait la vilonie </w:t>
      </w:r>
      <w:r w:rsidRPr="000C2F10">
        <w:rPr>
          <w:sz w:val="22"/>
        </w:rPr>
        <w:t>(expression de Rutebeuf plus décente que celle qu</w:t>
      </w:r>
      <w:r w:rsidR="008110AD" w:rsidRPr="000C2F10">
        <w:rPr>
          <w:sz w:val="22"/>
        </w:rPr>
        <w:t>’</w:t>
      </w:r>
      <w:r w:rsidRPr="000C2F10">
        <w:rPr>
          <w:sz w:val="22"/>
        </w:rPr>
        <w:t>il a placée dans le titre de son fabliau)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notre malin trouvère s</w:t>
      </w:r>
      <w:r w:rsidR="008110AD" w:rsidRPr="000C2F10">
        <w:rPr>
          <w:sz w:val="22"/>
        </w:rPr>
        <w:t>’</w:t>
      </w:r>
      <w:r w:rsidRPr="000C2F10">
        <w:rPr>
          <w:sz w:val="22"/>
        </w:rPr>
        <w:t>écrie</w:t>
      </w:r>
      <w:r w:rsidR="00D83B9F">
        <w:rPr>
          <w:sz w:val="22"/>
        </w:rPr>
        <w:t> :</w:t>
      </w:r>
    </w:p>
    <w:p w:rsidR="00803247" w:rsidRPr="000C2F10" w:rsidRDefault="0002541F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Es vous l</w:t>
      </w:r>
      <w:r w:rsidR="008110AD" w:rsidRPr="000C2F10">
        <w:rPr>
          <w:sz w:val="22"/>
        </w:rPr>
        <w:t>’</w:t>
      </w:r>
      <w:r w:rsidR="00803247" w:rsidRPr="000C2F10">
        <w:rPr>
          <w:sz w:val="22"/>
        </w:rPr>
        <w:t xml:space="preserve">eſcuier qui </w:t>
      </w:r>
      <w:r w:rsidR="00803247" w:rsidRPr="000C2F10">
        <w:rPr>
          <w:bCs/>
          <w:sz w:val="22"/>
        </w:rPr>
        <w:t xml:space="preserve">ot </w:t>
      </w:r>
      <w:r w:rsidR="00803247" w:rsidRPr="000C2F10">
        <w:rPr>
          <w:sz w:val="22"/>
        </w:rPr>
        <w:t xml:space="preserve">gans </w:t>
      </w:r>
    </w:p>
    <w:p w:rsidR="00803247" w:rsidRPr="000C2F10" w:rsidRDefault="0002541F" w:rsidP="00472EEF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Qui furent punais &amp; puerri</w:t>
      </w:r>
      <w:r w:rsidR="008110AD" w:rsidRPr="000C2F10">
        <w:rPr>
          <w:sz w:val="22"/>
        </w:rPr>
        <w:t xml:space="preserve">, </w:t>
      </w:r>
    </w:p>
    <w:p w:rsidR="00803247" w:rsidRPr="000C2F10" w:rsidRDefault="0002541F" w:rsidP="00472EEF">
      <w:pPr>
        <w:pStyle w:val="Notedebasdepage"/>
        <w:ind w:firstLine="284"/>
        <w:jc w:val="both"/>
        <w:rPr>
          <w:i/>
          <w:i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03247" w:rsidRPr="000C2F10">
        <w:rPr>
          <w:sz w:val="22"/>
        </w:rPr>
        <w:t>Et de l</w:t>
      </w:r>
      <w:r w:rsidR="008110AD" w:rsidRPr="000C2F10">
        <w:rPr>
          <w:sz w:val="22"/>
        </w:rPr>
        <w:t>’</w:t>
      </w:r>
      <w:r w:rsidR="00803247" w:rsidRPr="000C2F10">
        <w:rPr>
          <w:sz w:val="22"/>
        </w:rPr>
        <w:t xml:space="preserve">ouvrage meſtre </w:t>
      </w:r>
      <w:r w:rsidR="00803247" w:rsidRPr="000C2F10">
        <w:rPr>
          <w:i/>
          <w:sz w:val="22"/>
        </w:rPr>
        <w:t>Horri</w:t>
      </w:r>
      <w:r w:rsidR="00803247" w:rsidRPr="000C2F10">
        <w:rPr>
          <w:sz w:val="22"/>
        </w:rPr>
        <w:t>.</w:t>
      </w:r>
    </w:p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sz w:val="22"/>
        </w:rPr>
        <w:t>Ces vers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rapprochés de ceux de la présente com</w:t>
      </w:r>
      <w:r w:rsidRPr="000C2F10">
        <w:rPr>
          <w:sz w:val="22"/>
        </w:rPr>
        <w:softHyphen/>
        <w:t>plainte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ne peuvent laisser aucun doute.</w:t>
      </w:r>
    </w:p>
  </w:footnote>
  <w:footnote w:id="23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Les neuf vers suivants manquent au Ms. 7633.</w:t>
      </w:r>
    </w:p>
  </w:footnote>
  <w:footnote w:id="24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Le Ms. 198 N.-D. remplace ce vers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qui est sauté au 7615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par le suivant</w:t>
      </w:r>
      <w:r w:rsidR="00D83B9F">
        <w:rPr>
          <w:sz w:val="22"/>
        </w:rPr>
        <w:t> :</w:t>
      </w:r>
    </w:p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sz w:val="22"/>
        </w:rPr>
        <w:t>Qui Seigneur &amp; ami le claime.</w:t>
      </w:r>
    </w:p>
  </w:footnote>
  <w:footnote w:id="25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Alphonse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frère de saint Louis.</w:t>
      </w:r>
    </w:p>
  </w:footnote>
  <w:footnote w:id="26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</w:t>
      </w:r>
      <w:r w:rsidRPr="000C2F10">
        <w:rPr>
          <w:i/>
          <w:iCs/>
          <w:sz w:val="22"/>
        </w:rPr>
        <w:t>Goulouſer</w:t>
      </w:r>
      <w:r w:rsidR="00D83B9F" w:rsidRPr="00D83B9F">
        <w:rPr>
          <w:iCs/>
          <w:sz w:val="22"/>
        </w:rPr>
        <w:t>,</w:t>
      </w:r>
      <w:r w:rsidR="008110AD" w:rsidRPr="000C2F10">
        <w:rPr>
          <w:i/>
          <w:iCs/>
          <w:sz w:val="22"/>
        </w:rPr>
        <w:t xml:space="preserve"> </w:t>
      </w:r>
      <w:r w:rsidRPr="000C2F10">
        <w:rPr>
          <w:sz w:val="22"/>
        </w:rPr>
        <w:t>désirer ardemment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convoiter</w:t>
      </w:r>
      <w:r w:rsidR="008110AD" w:rsidRPr="000C2F10">
        <w:rPr>
          <w:sz w:val="22"/>
        </w:rPr>
        <w:t xml:space="preserve">, </w:t>
      </w:r>
      <w:r w:rsidRPr="000C2F10">
        <w:rPr>
          <w:sz w:val="22"/>
        </w:rPr>
        <w:t>avoir faim d</w:t>
      </w:r>
      <w:r w:rsidR="008110AD" w:rsidRPr="000C2F10">
        <w:rPr>
          <w:sz w:val="22"/>
        </w:rPr>
        <w:t>’</w:t>
      </w:r>
      <w:r w:rsidRPr="000C2F10">
        <w:rPr>
          <w:sz w:val="22"/>
        </w:rPr>
        <w:t>une chose.</w:t>
      </w:r>
    </w:p>
  </w:footnote>
  <w:footnote w:id="27">
    <w:p w:rsidR="00803247" w:rsidRPr="000C2F10" w:rsidRDefault="00803247" w:rsidP="00472EEF">
      <w:pPr>
        <w:pStyle w:val="Notedebasdepage"/>
        <w:ind w:firstLine="284"/>
        <w:jc w:val="both"/>
        <w:rPr>
          <w:sz w:val="22"/>
        </w:rPr>
      </w:pPr>
      <w:r w:rsidRPr="000C2F10">
        <w:rPr>
          <w:rStyle w:val="Appelnotedebasdep"/>
          <w:sz w:val="22"/>
        </w:rPr>
        <w:footnoteRef/>
      </w:r>
      <w:r w:rsidRPr="000C2F10">
        <w:rPr>
          <w:sz w:val="22"/>
        </w:rPr>
        <w:t xml:space="preserve"> </w:t>
      </w:r>
      <w:r w:rsidRPr="000C2F10">
        <w:rPr>
          <w:i/>
          <w:iCs/>
          <w:sz w:val="22"/>
        </w:rPr>
        <w:t>Se doulouſe</w:t>
      </w:r>
      <w:r w:rsidR="00D83B9F" w:rsidRPr="00D83B9F">
        <w:rPr>
          <w:iCs/>
          <w:sz w:val="22"/>
        </w:rPr>
        <w:t>,</w:t>
      </w:r>
      <w:r w:rsidR="008110AD" w:rsidRPr="000C2F10">
        <w:rPr>
          <w:i/>
          <w:iCs/>
          <w:sz w:val="22"/>
        </w:rPr>
        <w:t xml:space="preserve"> </w:t>
      </w:r>
      <w:r w:rsidRPr="000C2F10">
        <w:rPr>
          <w:sz w:val="22"/>
        </w:rPr>
        <w:t>se plaint avec douleur.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541F"/>
    <w:rsid w:val="000A19DB"/>
    <w:rsid w:val="000A6A8C"/>
    <w:rsid w:val="000C2F10"/>
    <w:rsid w:val="000C3999"/>
    <w:rsid w:val="00113F7C"/>
    <w:rsid w:val="001D6FA0"/>
    <w:rsid w:val="002208F1"/>
    <w:rsid w:val="002A12AA"/>
    <w:rsid w:val="002E749F"/>
    <w:rsid w:val="00472EEF"/>
    <w:rsid w:val="0047478F"/>
    <w:rsid w:val="004B6009"/>
    <w:rsid w:val="004B71C2"/>
    <w:rsid w:val="00506384"/>
    <w:rsid w:val="0053039B"/>
    <w:rsid w:val="00803247"/>
    <w:rsid w:val="008110AD"/>
    <w:rsid w:val="008C3E12"/>
    <w:rsid w:val="00AE2D78"/>
    <w:rsid w:val="00B82287"/>
    <w:rsid w:val="00BF68AF"/>
    <w:rsid w:val="00C35BA8"/>
    <w:rsid w:val="00D1251F"/>
    <w:rsid w:val="00D83B9F"/>
    <w:rsid w:val="00F34E78"/>
    <w:rsid w:val="00F6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F6E8-A593-4E26-8D27-CC2851E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17</cp:revision>
  <dcterms:created xsi:type="dcterms:W3CDTF">2010-03-14T14:48:00Z</dcterms:created>
  <dcterms:modified xsi:type="dcterms:W3CDTF">2010-07-22T13:00:00Z</dcterms:modified>
</cp:coreProperties>
</file>