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8F" w:rsidRDefault="003F4F8F" w:rsidP="003F4F8F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>
        <w:rPr>
          <w:i/>
        </w:rPr>
        <w:t xml:space="preserve">Nouvelle édition revue et </w:t>
      </w:r>
      <w:r w:rsidRPr="00FC22E7">
        <w:rPr>
          <w:i/>
        </w:rPr>
        <w:t>corrigée</w:t>
      </w:r>
      <w:r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>, 1874 : Paris, Paul Daffis, vol. 1, pp. 183-186.</w:t>
      </w:r>
    </w:p>
    <w:p w:rsidR="00283224" w:rsidRPr="003F4F8F" w:rsidRDefault="00283224" w:rsidP="003F4F8F">
      <w:pPr>
        <w:suppressLineNumbers/>
        <w:spacing w:after="0"/>
        <w:rPr>
          <w:b/>
          <w:sz w:val="32"/>
        </w:rPr>
      </w:pPr>
      <w:r w:rsidRPr="003F4F8F">
        <w:rPr>
          <w:b/>
          <w:sz w:val="32"/>
        </w:rPr>
        <w:t xml:space="preserve">Ci encoumence </w:t>
      </w:r>
    </w:p>
    <w:p w:rsidR="00283224" w:rsidRPr="00CC2854" w:rsidRDefault="00283224" w:rsidP="003F4F8F">
      <w:pPr>
        <w:suppressLineNumbers/>
        <w:spacing w:after="0"/>
        <w:rPr>
          <w:sz w:val="24"/>
        </w:rPr>
      </w:pPr>
      <w:r w:rsidRPr="003F4F8F">
        <w:rPr>
          <w:b/>
          <w:sz w:val="32"/>
        </w:rPr>
        <w:t>Li Diz de l</w:t>
      </w:r>
      <w:r w:rsidR="001A19E8" w:rsidRPr="003F4F8F">
        <w:rPr>
          <w:b/>
          <w:sz w:val="32"/>
        </w:rPr>
        <w:t>’</w:t>
      </w:r>
      <w:r w:rsidRPr="003F4F8F">
        <w:rPr>
          <w:b/>
          <w:sz w:val="32"/>
        </w:rPr>
        <w:t>Universitei de Paris</w:t>
      </w:r>
      <w:r w:rsidRPr="00CC2854">
        <w:rPr>
          <w:sz w:val="24"/>
          <w:vertAlign w:val="superscript"/>
        </w:rPr>
        <w:footnoteReference w:id="2"/>
      </w:r>
      <w:r w:rsidRPr="00CC2854">
        <w:rPr>
          <w:sz w:val="24"/>
        </w:rPr>
        <w:t>.</w:t>
      </w:r>
    </w:p>
    <w:p w:rsidR="00283224" w:rsidRPr="00CC2854" w:rsidRDefault="00283224" w:rsidP="005C62E0">
      <w:pPr>
        <w:suppressLineNumbers/>
        <w:spacing w:after="0"/>
        <w:ind w:firstLine="284"/>
        <w:rPr>
          <w:sz w:val="24"/>
        </w:rPr>
      </w:pPr>
      <w:r w:rsidRPr="00CC2854">
        <w:rPr>
          <w:sz w:val="24"/>
        </w:rPr>
        <w:t>Ms. 7633.</w:t>
      </w:r>
    </w:p>
    <w:p w:rsidR="00283224" w:rsidRPr="00CC2854" w:rsidRDefault="00283224" w:rsidP="005C62E0">
      <w:pPr>
        <w:suppressLineNumbers/>
        <w:spacing w:after="0"/>
        <w:ind w:firstLine="284"/>
        <w:rPr>
          <w:sz w:val="24"/>
        </w:rPr>
      </w:pP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Rimeir me covient d</w:t>
      </w:r>
      <w:r w:rsidR="001A19E8" w:rsidRPr="00CC2854">
        <w:rPr>
          <w:sz w:val="24"/>
        </w:rPr>
        <w:t>’</w:t>
      </w:r>
      <w:r w:rsidRPr="00CC2854">
        <w:rPr>
          <w:sz w:val="24"/>
        </w:rPr>
        <w:t>un contens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Où hon a mainz divers contens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Deſpendu &amp; deſpendera :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Jà ſiècles n</w:t>
      </w:r>
      <w:r w:rsidR="001A19E8" w:rsidRPr="00CC2854">
        <w:rPr>
          <w:sz w:val="24"/>
        </w:rPr>
        <w:t>’</w:t>
      </w:r>
      <w:r w:rsidRPr="00CC2854">
        <w:rPr>
          <w:sz w:val="24"/>
        </w:rPr>
        <w:t>en amendra.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Li clerc de Paris la citei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(Je di de l</w:t>
      </w:r>
      <w:r w:rsidR="001A19E8" w:rsidRPr="00CC2854">
        <w:rPr>
          <w:sz w:val="24"/>
        </w:rPr>
        <w:t>’</w:t>
      </w:r>
      <w:r w:rsidRPr="00CC2854">
        <w:rPr>
          <w:sz w:val="24"/>
        </w:rPr>
        <w:t>Univerſitei</w:t>
      </w:r>
      <w:r w:rsidR="001A19E8" w:rsidRPr="00CC2854">
        <w:rPr>
          <w:sz w:val="24"/>
        </w:rPr>
        <w:t xml:space="preserve">, 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Nouméement li arcien</w:t>
      </w:r>
      <w:r w:rsidR="001A19E8" w:rsidRPr="00CC2854">
        <w:rPr>
          <w:sz w:val="24"/>
        </w:rPr>
        <w:t xml:space="preserve">, 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Non pas li preudoms ancien)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 xml:space="preserve">Ont empris .i. contans encemble. 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Jà bien n</w:t>
      </w:r>
      <w:r w:rsidR="001A19E8" w:rsidRPr="00CC2854">
        <w:rPr>
          <w:sz w:val="24"/>
        </w:rPr>
        <w:t>’</w:t>
      </w:r>
      <w:r w:rsidRPr="00CC2854">
        <w:rPr>
          <w:sz w:val="24"/>
        </w:rPr>
        <w:t>en vanrra</w:t>
      </w:r>
      <w:r w:rsidR="001A19E8" w:rsidRPr="00CC2854">
        <w:rPr>
          <w:sz w:val="24"/>
        </w:rPr>
        <w:t xml:space="preserve">, </w:t>
      </w:r>
      <w:r w:rsidRPr="00CC2854">
        <w:rPr>
          <w:sz w:val="24"/>
        </w:rPr>
        <w:t>ce me cemble</w:t>
      </w:r>
      <w:r w:rsidR="001A19E8" w:rsidRPr="00CC2854">
        <w:rPr>
          <w:sz w:val="24"/>
        </w:rPr>
        <w:t xml:space="preserve">, 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Ainz en vanrra mauz &amp; anuiz</w:t>
      </w:r>
      <w:r w:rsidR="001A19E8" w:rsidRPr="00CC2854">
        <w:rPr>
          <w:sz w:val="24"/>
        </w:rPr>
        <w:t xml:space="preserve">, 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 xml:space="preserve">Et vient ja de jors &amp; de nuiz. 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Eſt or ce bien choze faiſant</w:t>
      </w:r>
      <w:r w:rsidR="001A19E8" w:rsidRPr="00CC2854">
        <w:rPr>
          <w:sz w:val="24"/>
        </w:rPr>
        <w:t xml:space="preserve"> ? 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Li filz d</w:t>
      </w:r>
      <w:r w:rsidR="001A19E8" w:rsidRPr="00CC2854">
        <w:rPr>
          <w:sz w:val="24"/>
        </w:rPr>
        <w:t>’</w:t>
      </w:r>
      <w:r w:rsidRPr="00CC2854">
        <w:rPr>
          <w:sz w:val="24"/>
        </w:rPr>
        <w:t>un povre païſant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 xml:space="preserve">Vanrra à Paris por apanre : 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Quanques ces pères porra panr</w:t>
      </w:r>
      <w:r w:rsidR="00A12477">
        <w:rPr>
          <w:sz w:val="24"/>
        </w:rPr>
        <w:t>r</w:t>
      </w:r>
      <w:r w:rsidRPr="00CC2854">
        <w:rPr>
          <w:sz w:val="24"/>
        </w:rPr>
        <w:t>e</w:t>
      </w:r>
      <w:r w:rsidR="001A19E8" w:rsidRPr="00CC2854">
        <w:rPr>
          <w:sz w:val="24"/>
        </w:rPr>
        <w:t xml:space="preserve">, 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lastRenderedPageBreak/>
        <w:t>En un arpant ou .ij. de terre</w:t>
      </w:r>
      <w:r w:rsidR="001A19E8" w:rsidRPr="00CC2854">
        <w:rPr>
          <w:sz w:val="24"/>
        </w:rPr>
        <w:t xml:space="preserve">, 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Por pris &amp; por honeur conquerre</w:t>
      </w:r>
      <w:r w:rsidR="001A19E8" w:rsidRPr="00CC2854">
        <w:rPr>
          <w:sz w:val="24"/>
        </w:rPr>
        <w:t xml:space="preserve">, 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Baillera treſtout à ſon fil</w:t>
      </w:r>
      <w:r w:rsidR="001A19E8" w:rsidRPr="00CC2854">
        <w:rPr>
          <w:sz w:val="24"/>
        </w:rPr>
        <w:t xml:space="preserve">, 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Et il en remaint à eſcil.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Quant il eſt à Paris venuz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 xml:space="preserve">Por faire à quoi il eſt tenuz 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Et por mener honeſte vie</w:t>
      </w:r>
      <w:r w:rsidR="001A19E8" w:rsidRPr="00CC2854">
        <w:rPr>
          <w:sz w:val="24"/>
        </w:rPr>
        <w:t xml:space="preserve">, 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Si beſtorne la prophétie.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Gaaing de ſoc &amp; d</w:t>
      </w:r>
      <w:r w:rsidR="001A19E8" w:rsidRPr="00CC2854">
        <w:rPr>
          <w:sz w:val="24"/>
        </w:rPr>
        <w:t>’</w:t>
      </w:r>
      <w:r w:rsidRPr="00CC2854">
        <w:rPr>
          <w:sz w:val="24"/>
        </w:rPr>
        <w:t>aréure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Nos convertit en arméure</w:t>
      </w:r>
      <w:r w:rsidR="001A19E8" w:rsidRPr="00CC2854">
        <w:rPr>
          <w:sz w:val="24"/>
        </w:rPr>
        <w:t xml:space="preserve"> ; 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Par chacune rue regarde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Où voie la bele muſarde.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Partout regarde</w:t>
      </w:r>
      <w:r w:rsidR="001A19E8" w:rsidRPr="00CC2854">
        <w:rPr>
          <w:sz w:val="24"/>
        </w:rPr>
        <w:t xml:space="preserve">, </w:t>
      </w:r>
      <w:r w:rsidRPr="00CC2854">
        <w:rPr>
          <w:sz w:val="24"/>
        </w:rPr>
        <w:t>partout muze</w:t>
      </w:r>
      <w:r w:rsidR="001A19E8" w:rsidRPr="00CC2854">
        <w:rPr>
          <w:sz w:val="24"/>
        </w:rPr>
        <w:t xml:space="preserve"> ; 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Ces argenz faut</w:t>
      </w:r>
      <w:r w:rsidR="001A19E8" w:rsidRPr="00CC2854">
        <w:rPr>
          <w:sz w:val="24"/>
        </w:rPr>
        <w:t xml:space="preserve">, </w:t>
      </w:r>
      <w:r w:rsidRPr="00CC2854">
        <w:rPr>
          <w:sz w:val="24"/>
        </w:rPr>
        <w:t xml:space="preserve">&amp; ſa robe uze : 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 xml:space="preserve">Or eſt tout au recoumancier. 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Ne ſait or boen ci ſemancier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En quareſme</w:t>
      </w:r>
      <w:r w:rsidR="001A19E8" w:rsidRPr="00CC2854">
        <w:rPr>
          <w:sz w:val="24"/>
        </w:rPr>
        <w:t xml:space="preserve">, </w:t>
      </w:r>
      <w:r w:rsidRPr="00CC2854">
        <w:rPr>
          <w:sz w:val="24"/>
        </w:rPr>
        <w:t xml:space="preserve">que hon doit faire 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 xml:space="preserve">Choze qui à Dieu doie plaire. 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En lieu de haires</w:t>
      </w:r>
      <w:r w:rsidR="001A19E8" w:rsidRPr="00CC2854">
        <w:rPr>
          <w:sz w:val="24"/>
        </w:rPr>
        <w:t xml:space="preserve">, </w:t>
      </w:r>
      <w:r w:rsidRPr="00CC2854">
        <w:rPr>
          <w:sz w:val="24"/>
        </w:rPr>
        <w:t>haubers veſtent</w:t>
      </w:r>
      <w:r w:rsidR="001A19E8" w:rsidRPr="00CC2854">
        <w:rPr>
          <w:sz w:val="24"/>
        </w:rPr>
        <w:t xml:space="preserve">, 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Et boivent tant que il ſ</w:t>
      </w:r>
      <w:r w:rsidR="001A19E8" w:rsidRPr="00CC2854">
        <w:rPr>
          <w:sz w:val="24"/>
        </w:rPr>
        <w:t>’</w:t>
      </w:r>
      <w:r w:rsidRPr="00CC2854">
        <w:rPr>
          <w:sz w:val="24"/>
        </w:rPr>
        <w:t xml:space="preserve">enteſtent. 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 xml:space="preserve">Si font bien li troi on li quatre 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Quatre cens eſcoliers combatre</w:t>
      </w:r>
      <w:r w:rsidR="001A19E8" w:rsidRPr="00CC2854">
        <w:rPr>
          <w:sz w:val="24"/>
        </w:rPr>
        <w:t xml:space="preserve">, 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Et ceſſeir l</w:t>
      </w:r>
      <w:r w:rsidR="001A19E8" w:rsidRPr="00CC2854">
        <w:rPr>
          <w:sz w:val="24"/>
        </w:rPr>
        <w:t>’</w:t>
      </w:r>
      <w:r w:rsidRPr="00CC2854">
        <w:rPr>
          <w:sz w:val="24"/>
        </w:rPr>
        <w:t>Univerſitei :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N</w:t>
      </w:r>
      <w:r w:rsidR="001A19E8" w:rsidRPr="00CC2854">
        <w:rPr>
          <w:sz w:val="24"/>
        </w:rPr>
        <w:t>’</w:t>
      </w:r>
      <w:r w:rsidRPr="00CC2854">
        <w:rPr>
          <w:sz w:val="24"/>
        </w:rPr>
        <w:t xml:space="preserve">a ci trop grant averſitei. 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Diex</w:t>
      </w:r>
      <w:r w:rsidR="001A19E8" w:rsidRPr="00CC2854">
        <w:rPr>
          <w:sz w:val="24"/>
        </w:rPr>
        <w:t xml:space="preserve"> ! </w:t>
      </w:r>
      <w:r w:rsidRPr="00CC2854">
        <w:rPr>
          <w:sz w:val="24"/>
        </w:rPr>
        <w:t>jà n</w:t>
      </w:r>
      <w:r w:rsidR="001A19E8" w:rsidRPr="00CC2854">
        <w:rPr>
          <w:sz w:val="24"/>
        </w:rPr>
        <w:t>’</w:t>
      </w:r>
      <w:r w:rsidRPr="00CC2854">
        <w:rPr>
          <w:sz w:val="24"/>
        </w:rPr>
        <w:t>eſt-il ſi bone vie</w:t>
      </w:r>
      <w:r w:rsidR="001A19E8" w:rsidRPr="00CC2854">
        <w:rPr>
          <w:sz w:val="24"/>
        </w:rPr>
        <w:t xml:space="preserve">, 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Qui de bien faire auroit envie</w:t>
      </w:r>
      <w:r w:rsidR="001A19E8" w:rsidRPr="00CC2854">
        <w:rPr>
          <w:sz w:val="24"/>
        </w:rPr>
        <w:t xml:space="preserve">, 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Com ele eſt de droit eſcolier</w:t>
      </w:r>
      <w:r w:rsidR="00A12477">
        <w:rPr>
          <w:sz w:val="24"/>
        </w:rPr>
        <w:t> !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Ils ont plus poinne que colier</w:t>
      </w:r>
      <w:r w:rsidR="001A19E8" w:rsidRPr="00CC2854">
        <w:rPr>
          <w:sz w:val="24"/>
        </w:rPr>
        <w:t xml:space="preserve">, 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Por que il vuelent bien aprendre</w:t>
      </w:r>
      <w:r w:rsidR="001A19E8" w:rsidRPr="00CC2854">
        <w:rPr>
          <w:sz w:val="24"/>
        </w:rPr>
        <w:t xml:space="preserve"> ; 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II ne puéent pas bien entendre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A ſeoir aſſeiz à la table.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 xml:space="preserve">Lor vie eſt auſi bien metable 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Com de nule religion :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 xml:space="preserve">Por quoi lait lion ſa région. 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Et va en eſtrange païs</w:t>
      </w:r>
      <w:r w:rsidR="00A12477">
        <w:rPr>
          <w:sz w:val="24"/>
        </w:rPr>
        <w:t> :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Et puis ſi devient foulz naïz</w:t>
      </w:r>
      <w:r w:rsidR="001A19E8" w:rsidRPr="00CC2854">
        <w:rPr>
          <w:sz w:val="24"/>
        </w:rPr>
        <w:t xml:space="preserve">, 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Quant il i doit aprendre ſens</w:t>
      </w:r>
      <w:r w:rsidR="001A19E8" w:rsidRPr="00CC2854">
        <w:rPr>
          <w:sz w:val="24"/>
        </w:rPr>
        <w:t xml:space="preserve"> ? 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Si pert ſon aveir &amp; ſon tens</w:t>
      </w:r>
      <w:r w:rsidR="001A19E8" w:rsidRPr="00CC2854">
        <w:rPr>
          <w:sz w:val="24"/>
        </w:rPr>
        <w:t xml:space="preserve">, 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Et c</w:t>
      </w:r>
      <w:r w:rsidR="001A19E8" w:rsidRPr="00CC2854">
        <w:rPr>
          <w:sz w:val="24"/>
        </w:rPr>
        <w:t>’</w:t>
      </w:r>
      <w:r w:rsidRPr="00CC2854">
        <w:rPr>
          <w:sz w:val="24"/>
        </w:rPr>
        <w:t>en fait à ces amis honte</w:t>
      </w:r>
      <w:r w:rsidR="001A19E8" w:rsidRPr="00CC2854">
        <w:rPr>
          <w:sz w:val="24"/>
        </w:rPr>
        <w:t xml:space="preserve">, </w:t>
      </w:r>
    </w:p>
    <w:p w:rsidR="00283224" w:rsidRPr="00CC2854" w:rsidRDefault="00283224" w:rsidP="005C62E0">
      <w:pPr>
        <w:spacing w:after="0"/>
        <w:ind w:firstLine="284"/>
        <w:rPr>
          <w:sz w:val="24"/>
        </w:rPr>
      </w:pPr>
      <w:r w:rsidRPr="00CC2854">
        <w:rPr>
          <w:sz w:val="24"/>
        </w:rPr>
        <w:t>Mais il ne ſeivent qu</w:t>
      </w:r>
      <w:r w:rsidR="001A19E8" w:rsidRPr="00CC2854">
        <w:rPr>
          <w:sz w:val="24"/>
        </w:rPr>
        <w:t>’</w:t>
      </w:r>
      <w:r w:rsidRPr="00CC2854">
        <w:rPr>
          <w:sz w:val="24"/>
        </w:rPr>
        <w:t>oneurs monte.</w:t>
      </w:r>
    </w:p>
    <w:p w:rsidR="00283224" w:rsidRPr="00CC2854" w:rsidRDefault="00283224" w:rsidP="005C62E0">
      <w:pPr>
        <w:suppressLineNumbers/>
        <w:spacing w:after="0"/>
        <w:ind w:firstLine="284"/>
        <w:rPr>
          <w:sz w:val="24"/>
        </w:rPr>
      </w:pPr>
    </w:p>
    <w:p w:rsidR="00283224" w:rsidRPr="00CC2854" w:rsidRDefault="00283224" w:rsidP="005C62E0">
      <w:pPr>
        <w:suppressLineNumbers/>
        <w:spacing w:after="0"/>
        <w:ind w:firstLine="284"/>
        <w:rPr>
          <w:sz w:val="24"/>
        </w:rPr>
      </w:pPr>
      <w:r w:rsidRPr="00CC2854">
        <w:rPr>
          <w:sz w:val="24"/>
        </w:rPr>
        <w:t>Explicit.</w:t>
      </w:r>
    </w:p>
    <w:sectPr w:rsidR="00283224" w:rsidRPr="00CC2854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B62" w:rsidRDefault="00BC2B62" w:rsidP="00803247">
      <w:pPr>
        <w:spacing w:after="0" w:line="240" w:lineRule="auto"/>
      </w:pPr>
      <w:r>
        <w:separator/>
      </w:r>
    </w:p>
  </w:endnote>
  <w:endnote w:type="continuationSeparator" w:id="1">
    <w:p w:rsidR="00BC2B62" w:rsidRDefault="00BC2B62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B62" w:rsidRDefault="00BC2B62" w:rsidP="00803247">
      <w:pPr>
        <w:spacing w:after="0" w:line="240" w:lineRule="auto"/>
      </w:pPr>
      <w:r>
        <w:separator/>
      </w:r>
    </w:p>
  </w:footnote>
  <w:footnote w:type="continuationSeparator" w:id="1">
    <w:p w:rsidR="00BC2B62" w:rsidRDefault="00BC2B62" w:rsidP="00803247">
      <w:pPr>
        <w:spacing w:after="0" w:line="240" w:lineRule="auto"/>
      </w:pPr>
      <w:r>
        <w:continuationSeparator/>
      </w:r>
    </w:p>
  </w:footnote>
  <w:footnote w:id="2">
    <w:p w:rsidR="00283224" w:rsidRPr="00CC2854" w:rsidRDefault="00283224" w:rsidP="005C62E0">
      <w:pPr>
        <w:pStyle w:val="Notedebasdepage"/>
        <w:ind w:firstLine="284"/>
        <w:jc w:val="both"/>
        <w:rPr>
          <w:sz w:val="22"/>
        </w:rPr>
      </w:pPr>
      <w:r w:rsidRPr="00CC2854">
        <w:rPr>
          <w:rStyle w:val="Appelnotedebasdep"/>
          <w:sz w:val="22"/>
        </w:rPr>
        <w:footnoteRef/>
      </w:r>
      <w:r w:rsidRPr="00CC2854">
        <w:rPr>
          <w:sz w:val="22"/>
        </w:rPr>
        <w:t xml:space="preserve"> M. Paulin Paris regarde cette pièce comme l</w:t>
      </w:r>
      <w:r w:rsidR="001A19E8" w:rsidRPr="00CC2854">
        <w:rPr>
          <w:sz w:val="22"/>
        </w:rPr>
        <w:t>’</w:t>
      </w:r>
      <w:r w:rsidRPr="00CC2854">
        <w:rPr>
          <w:sz w:val="22"/>
        </w:rPr>
        <w:t>une des plus anciennes pièces de Rutebeuf</w:t>
      </w:r>
      <w:r w:rsidR="001A19E8" w:rsidRPr="00CC2854">
        <w:rPr>
          <w:sz w:val="22"/>
        </w:rPr>
        <w:t xml:space="preserve">, </w:t>
      </w:r>
      <w:r w:rsidRPr="00CC2854">
        <w:rPr>
          <w:sz w:val="22"/>
        </w:rPr>
        <w:t>et dit « qu</w:t>
      </w:r>
      <w:r w:rsidR="001A19E8" w:rsidRPr="00CC2854">
        <w:rPr>
          <w:sz w:val="22"/>
        </w:rPr>
        <w:t>’</w:t>
      </w:r>
      <w:r w:rsidRPr="00CC2854">
        <w:rPr>
          <w:sz w:val="22"/>
        </w:rPr>
        <w:t>on doit se reporter aux soulèvements des écoliers en 1250. » J</w:t>
      </w:r>
      <w:r w:rsidR="001A19E8" w:rsidRPr="00CC2854">
        <w:rPr>
          <w:sz w:val="22"/>
        </w:rPr>
        <w:t>’</w:t>
      </w:r>
      <w:r w:rsidRPr="00CC2854">
        <w:rPr>
          <w:sz w:val="22"/>
        </w:rPr>
        <w:t xml:space="preserve">avais eu </w:t>
      </w:r>
      <w:r w:rsidR="00AE7C0B">
        <w:rPr>
          <w:sz w:val="22"/>
        </w:rPr>
        <w:t>l’</w:t>
      </w:r>
      <w:r w:rsidRPr="00CC2854">
        <w:rPr>
          <w:sz w:val="22"/>
        </w:rPr>
        <w:t>idée</w:t>
      </w:r>
      <w:r w:rsidR="001A19E8" w:rsidRPr="00CC2854">
        <w:rPr>
          <w:sz w:val="22"/>
        </w:rPr>
        <w:t xml:space="preserve">, </w:t>
      </w:r>
      <w:r w:rsidRPr="00CC2854">
        <w:rPr>
          <w:sz w:val="22"/>
        </w:rPr>
        <w:t>dans ma première édition</w:t>
      </w:r>
      <w:r w:rsidR="001A19E8" w:rsidRPr="00CC2854">
        <w:rPr>
          <w:sz w:val="22"/>
        </w:rPr>
        <w:t xml:space="preserve">, </w:t>
      </w:r>
      <w:r w:rsidRPr="00CC2854">
        <w:rPr>
          <w:sz w:val="22"/>
        </w:rPr>
        <w:t>qu</w:t>
      </w:r>
      <w:r w:rsidR="001A19E8" w:rsidRPr="00CC2854">
        <w:rPr>
          <w:sz w:val="22"/>
        </w:rPr>
        <w:t>’</w:t>
      </w:r>
      <w:r w:rsidRPr="00CC2854">
        <w:rPr>
          <w:sz w:val="22"/>
        </w:rPr>
        <w:t>elle pouvait être relative aux dissentions qui eurent lieu entre les écoliers</w:t>
      </w:r>
      <w:r w:rsidR="001A19E8" w:rsidRPr="00CC2854">
        <w:rPr>
          <w:sz w:val="22"/>
        </w:rPr>
        <w:t xml:space="preserve">, </w:t>
      </w:r>
      <w:r w:rsidRPr="00CC2854">
        <w:rPr>
          <w:sz w:val="22"/>
        </w:rPr>
        <w:t>en 1266</w:t>
      </w:r>
      <w:r w:rsidR="001A19E8" w:rsidRPr="00CC2854">
        <w:rPr>
          <w:sz w:val="22"/>
        </w:rPr>
        <w:t xml:space="preserve">, </w:t>
      </w:r>
      <w:r w:rsidRPr="00CC2854">
        <w:rPr>
          <w:i/>
          <w:sz w:val="22"/>
        </w:rPr>
        <w:t>surtout dans les Facultés des arts</w:t>
      </w:r>
      <w:r w:rsidRPr="00CC2854">
        <w:rPr>
          <w:sz w:val="22"/>
        </w:rPr>
        <w:t>. Il y eut alors de véritables combats entre les anciens autres condisciples et leurs chefs. Ces troubles recommencèrent en 1268</w:t>
      </w:r>
      <w:r w:rsidR="001A19E8" w:rsidRPr="00CC2854">
        <w:rPr>
          <w:sz w:val="22"/>
        </w:rPr>
        <w:t xml:space="preserve">, </w:t>
      </w:r>
      <w:r w:rsidRPr="00CC2854">
        <w:rPr>
          <w:sz w:val="22"/>
        </w:rPr>
        <w:t>et ils allèrent si loin</w:t>
      </w:r>
      <w:r w:rsidR="001A19E8" w:rsidRPr="00CC2854">
        <w:rPr>
          <w:sz w:val="22"/>
        </w:rPr>
        <w:t xml:space="preserve">, </w:t>
      </w:r>
      <w:r w:rsidRPr="00CC2854">
        <w:rPr>
          <w:sz w:val="22"/>
        </w:rPr>
        <w:t>que l</w:t>
      </w:r>
      <w:r w:rsidR="001A19E8" w:rsidRPr="00CC2854">
        <w:rPr>
          <w:sz w:val="22"/>
        </w:rPr>
        <w:t>’</w:t>
      </w:r>
      <w:r w:rsidRPr="00CC2854">
        <w:rPr>
          <w:sz w:val="22"/>
        </w:rPr>
        <w:t>évêque de Paris</w:t>
      </w:r>
      <w:r w:rsidR="001A19E8" w:rsidRPr="00CC2854">
        <w:rPr>
          <w:sz w:val="22"/>
        </w:rPr>
        <w:t xml:space="preserve">, </w:t>
      </w:r>
      <w:r w:rsidRPr="00CC2854">
        <w:rPr>
          <w:sz w:val="22"/>
        </w:rPr>
        <w:t>Étienne Templiet</w:t>
      </w:r>
      <w:r w:rsidR="001A19E8" w:rsidRPr="00CC2854">
        <w:rPr>
          <w:sz w:val="22"/>
        </w:rPr>
        <w:t xml:space="preserve">, </w:t>
      </w:r>
      <w:r w:rsidRPr="00CC2854">
        <w:rPr>
          <w:sz w:val="22"/>
        </w:rPr>
        <w:t>fut obligé d</w:t>
      </w:r>
      <w:r w:rsidR="001A19E8" w:rsidRPr="00CC2854">
        <w:rPr>
          <w:sz w:val="22"/>
        </w:rPr>
        <w:t>’</w:t>
      </w:r>
      <w:r w:rsidRPr="00CC2854">
        <w:rPr>
          <w:sz w:val="22"/>
        </w:rPr>
        <w:t>avoir recours à l</w:t>
      </w:r>
      <w:r w:rsidR="001A19E8" w:rsidRPr="00CC2854">
        <w:rPr>
          <w:sz w:val="22"/>
        </w:rPr>
        <w:t>’</w:t>
      </w:r>
      <w:r w:rsidRPr="00CC2854">
        <w:rPr>
          <w:sz w:val="22"/>
        </w:rPr>
        <w:t>excommunciation.</w:t>
      </w:r>
    </w:p>
    <w:p w:rsidR="00283224" w:rsidRPr="00CC2854" w:rsidRDefault="00283224" w:rsidP="005C62E0">
      <w:pPr>
        <w:pStyle w:val="Notedebasdepage"/>
        <w:ind w:firstLine="284"/>
        <w:jc w:val="both"/>
        <w:rPr>
          <w:i/>
          <w:iCs/>
          <w:sz w:val="22"/>
        </w:rPr>
      </w:pPr>
      <w:r w:rsidRPr="00CC2854">
        <w:rPr>
          <w:sz w:val="22"/>
        </w:rPr>
        <w:t>Mais</w:t>
      </w:r>
      <w:r w:rsidR="001A19E8" w:rsidRPr="00CC2854">
        <w:rPr>
          <w:sz w:val="22"/>
        </w:rPr>
        <w:t xml:space="preserve">, </w:t>
      </w:r>
      <w:r w:rsidRPr="00CC2854">
        <w:rPr>
          <w:sz w:val="22"/>
        </w:rPr>
        <w:t>enfin</w:t>
      </w:r>
      <w:r w:rsidR="001A19E8" w:rsidRPr="00CC2854">
        <w:rPr>
          <w:sz w:val="22"/>
        </w:rPr>
        <w:t xml:space="preserve">, </w:t>
      </w:r>
      <w:r w:rsidRPr="00CC2854">
        <w:rPr>
          <w:sz w:val="22"/>
        </w:rPr>
        <w:t>il y eut aussi</w:t>
      </w:r>
      <w:r w:rsidR="001A19E8" w:rsidRPr="00CC2854">
        <w:rPr>
          <w:sz w:val="22"/>
        </w:rPr>
        <w:t xml:space="preserve">, </w:t>
      </w:r>
      <w:r w:rsidRPr="00CC2854">
        <w:rPr>
          <w:sz w:val="22"/>
        </w:rPr>
        <w:t>je le signalai moi-même</w:t>
      </w:r>
      <w:r w:rsidR="001A19E8" w:rsidRPr="00CC2854">
        <w:rPr>
          <w:sz w:val="22"/>
        </w:rPr>
        <w:t xml:space="preserve">, </w:t>
      </w:r>
      <w:r w:rsidRPr="00CC2854">
        <w:rPr>
          <w:sz w:val="22"/>
        </w:rPr>
        <w:t>des troubles en 1251</w:t>
      </w:r>
      <w:r w:rsidR="001A19E8" w:rsidRPr="00CC2854">
        <w:rPr>
          <w:sz w:val="22"/>
        </w:rPr>
        <w:t xml:space="preserve">, </w:t>
      </w:r>
      <w:r w:rsidRPr="00CC2854">
        <w:rPr>
          <w:sz w:val="22"/>
        </w:rPr>
        <w:t>et je me garderai bien de vouloir absolument que M. Paris ait tort. Au reste</w:t>
      </w:r>
      <w:r w:rsidR="001A19E8" w:rsidRPr="00CC2854">
        <w:rPr>
          <w:sz w:val="22"/>
        </w:rPr>
        <w:t xml:space="preserve">, </w:t>
      </w:r>
      <w:r w:rsidRPr="00CC2854">
        <w:rPr>
          <w:sz w:val="22"/>
        </w:rPr>
        <w:t>ces désordres étaient fréquents. En 1218</w:t>
      </w:r>
      <w:r w:rsidR="001A19E8" w:rsidRPr="00CC2854">
        <w:rPr>
          <w:sz w:val="22"/>
        </w:rPr>
        <w:t xml:space="preserve">, </w:t>
      </w:r>
      <w:r w:rsidRPr="00CC2854">
        <w:rPr>
          <w:sz w:val="22"/>
        </w:rPr>
        <w:t>l</w:t>
      </w:r>
      <w:r w:rsidR="001A19E8" w:rsidRPr="00CC2854">
        <w:rPr>
          <w:sz w:val="22"/>
        </w:rPr>
        <w:t>’</w:t>
      </w:r>
      <w:r w:rsidRPr="00CC2854">
        <w:rPr>
          <w:sz w:val="22"/>
        </w:rPr>
        <w:t>official avait été obligé de rendre une sentence contre des écoliers ou soi-disant tels (</w:t>
      </w:r>
      <w:r w:rsidRPr="00CC2854">
        <w:rPr>
          <w:i/>
          <w:sz w:val="22"/>
        </w:rPr>
        <w:t>vitam scholosticam se ducere fingentes</w:t>
      </w:r>
      <w:r w:rsidRPr="00CC2854">
        <w:rPr>
          <w:sz w:val="22"/>
        </w:rPr>
        <w:t>). En 1223</w:t>
      </w:r>
      <w:r w:rsidR="001A19E8" w:rsidRPr="00CC2854">
        <w:rPr>
          <w:sz w:val="22"/>
        </w:rPr>
        <w:t xml:space="preserve">, </w:t>
      </w:r>
      <w:r w:rsidRPr="00CC2854">
        <w:rPr>
          <w:sz w:val="22"/>
        </w:rPr>
        <w:t>même histoire. Seulement</w:t>
      </w:r>
      <w:r w:rsidR="001A19E8" w:rsidRPr="00CC2854">
        <w:rPr>
          <w:sz w:val="22"/>
        </w:rPr>
        <w:t xml:space="preserve">, </w:t>
      </w:r>
      <w:r w:rsidRPr="00CC2854">
        <w:rPr>
          <w:sz w:val="22"/>
        </w:rPr>
        <w:t>on mit quelques-uns des coupables en prison</w:t>
      </w:r>
      <w:r w:rsidR="001A19E8" w:rsidRPr="00CC2854">
        <w:rPr>
          <w:sz w:val="22"/>
        </w:rPr>
        <w:t xml:space="preserve">, </w:t>
      </w:r>
      <w:r w:rsidRPr="00CC2854">
        <w:rPr>
          <w:sz w:val="22"/>
        </w:rPr>
        <w:t>et même l</w:t>
      </w:r>
      <w:r w:rsidR="001A19E8" w:rsidRPr="00CC2854">
        <w:rPr>
          <w:sz w:val="22"/>
        </w:rPr>
        <w:t>’</w:t>
      </w:r>
      <w:r w:rsidRPr="00CC2854">
        <w:rPr>
          <w:sz w:val="22"/>
        </w:rPr>
        <w:t>official alla plus loin</w:t>
      </w:r>
      <w:r w:rsidR="001A19E8" w:rsidRPr="00CC2854">
        <w:rPr>
          <w:sz w:val="22"/>
        </w:rPr>
        <w:t xml:space="preserve">, </w:t>
      </w:r>
      <w:r w:rsidRPr="00CC2854">
        <w:rPr>
          <w:sz w:val="22"/>
        </w:rPr>
        <w:t>selon Du Bellay</w:t>
      </w:r>
      <w:r w:rsidR="001A19E8" w:rsidRPr="00CC2854">
        <w:rPr>
          <w:sz w:val="22"/>
        </w:rPr>
        <w:t xml:space="preserve">, </w:t>
      </w:r>
      <w:r w:rsidRPr="00CC2854">
        <w:rPr>
          <w:sz w:val="22"/>
        </w:rPr>
        <w:t xml:space="preserve">car </w:t>
      </w:r>
      <w:r w:rsidRPr="00CC2854">
        <w:rPr>
          <w:i/>
          <w:iCs/>
          <w:sz w:val="22"/>
        </w:rPr>
        <w:t>quosdam exter</w:t>
      </w:r>
      <w:r w:rsidRPr="00CC2854">
        <w:rPr>
          <w:i/>
          <w:iCs/>
          <w:sz w:val="22"/>
        </w:rPr>
        <w:softHyphen/>
        <w:t>minavit.</w:t>
      </w:r>
    </w:p>
    <w:p w:rsidR="00283224" w:rsidRPr="00CC2854" w:rsidRDefault="00283224" w:rsidP="005C62E0">
      <w:pPr>
        <w:pStyle w:val="Notedebasdepage"/>
        <w:ind w:firstLine="284"/>
        <w:jc w:val="both"/>
        <w:rPr>
          <w:iCs/>
          <w:sz w:val="22"/>
        </w:rPr>
      </w:pPr>
      <w:r w:rsidRPr="00CC2854">
        <w:rPr>
          <w:sz w:val="22"/>
        </w:rPr>
        <w:t>En 1229</w:t>
      </w:r>
      <w:r w:rsidR="001A19E8" w:rsidRPr="00CC2854">
        <w:rPr>
          <w:bCs/>
          <w:sz w:val="22"/>
        </w:rPr>
        <w:t xml:space="preserve">, </w:t>
      </w:r>
      <w:r w:rsidRPr="00CC2854">
        <w:rPr>
          <w:sz w:val="22"/>
        </w:rPr>
        <w:t>grande querelle encore entre les écoliers et les bourgeois. La reine Blanche se fâche</w:t>
      </w:r>
      <w:r w:rsidR="001A19E8" w:rsidRPr="00CC2854">
        <w:rPr>
          <w:sz w:val="22"/>
        </w:rPr>
        <w:t xml:space="preserve">, </w:t>
      </w:r>
      <w:r w:rsidRPr="00CC2854">
        <w:rPr>
          <w:sz w:val="22"/>
        </w:rPr>
        <w:t>et</w:t>
      </w:r>
      <w:r w:rsidR="001A19E8" w:rsidRPr="00CC2854">
        <w:rPr>
          <w:sz w:val="22"/>
        </w:rPr>
        <w:t xml:space="preserve">, </w:t>
      </w:r>
      <w:r w:rsidRPr="00CC2854">
        <w:rPr>
          <w:sz w:val="22"/>
        </w:rPr>
        <w:t>dit</w:t>
      </w:r>
      <w:r w:rsidR="001A19E8" w:rsidRPr="00CC2854">
        <w:rPr>
          <w:sz w:val="22"/>
        </w:rPr>
        <w:t xml:space="preserve">, </w:t>
      </w:r>
      <w:r w:rsidRPr="00CC2854">
        <w:rPr>
          <w:sz w:val="22"/>
        </w:rPr>
        <w:t>Mathieu Paris</w:t>
      </w:r>
      <w:r w:rsidR="001A19E8" w:rsidRPr="00CC2854">
        <w:rPr>
          <w:sz w:val="22"/>
        </w:rPr>
        <w:t xml:space="preserve">, </w:t>
      </w:r>
      <w:r w:rsidRPr="00CC2854">
        <w:rPr>
          <w:i/>
          <w:iCs/>
          <w:sz w:val="22"/>
        </w:rPr>
        <w:t xml:space="preserve">muliebri procacitate simul et impetu mentis agitato. </w:t>
      </w:r>
      <w:r w:rsidRPr="00CC2854">
        <w:rPr>
          <w:sz w:val="22"/>
        </w:rPr>
        <w:t>Elle envo</w:t>
      </w:r>
      <w:r w:rsidRPr="00CC2854">
        <w:rPr>
          <w:iCs/>
          <w:sz w:val="22"/>
        </w:rPr>
        <w:t>i</w:t>
      </w:r>
      <w:r w:rsidRPr="00CC2854">
        <w:rPr>
          <w:sz w:val="22"/>
        </w:rPr>
        <w:t>e ses archers mettre le hola. Quelques écoliers sont tués. L</w:t>
      </w:r>
      <w:r w:rsidR="001A19E8" w:rsidRPr="00CC2854">
        <w:rPr>
          <w:sz w:val="22"/>
        </w:rPr>
        <w:t>’</w:t>
      </w:r>
      <w:r w:rsidRPr="00CC2854">
        <w:rPr>
          <w:sz w:val="22"/>
        </w:rPr>
        <w:t>Université demande justice. On la lui refuse. Alors maîtres et professeurs ferment les écoles et se dispersent à Angers</w:t>
      </w:r>
      <w:r w:rsidR="001A19E8" w:rsidRPr="00CC2854">
        <w:rPr>
          <w:sz w:val="22"/>
        </w:rPr>
        <w:t xml:space="preserve">, </w:t>
      </w:r>
      <w:r w:rsidRPr="00CC2854">
        <w:rPr>
          <w:sz w:val="22"/>
        </w:rPr>
        <w:t>à Rouen</w:t>
      </w:r>
      <w:r w:rsidR="001A19E8" w:rsidRPr="00CC2854">
        <w:rPr>
          <w:sz w:val="22"/>
        </w:rPr>
        <w:t xml:space="preserve">, </w:t>
      </w:r>
      <w:r w:rsidRPr="00CC2854">
        <w:rPr>
          <w:sz w:val="22"/>
        </w:rPr>
        <w:t>à Orléans</w:t>
      </w:r>
      <w:r w:rsidR="001A19E8" w:rsidRPr="00CC2854">
        <w:rPr>
          <w:sz w:val="22"/>
        </w:rPr>
        <w:t xml:space="preserve"> ; </w:t>
      </w:r>
      <w:r w:rsidRPr="00CC2854">
        <w:rPr>
          <w:sz w:val="22"/>
        </w:rPr>
        <w:t>mais tous en se retirant</w:t>
      </w:r>
      <w:r w:rsidR="001A19E8" w:rsidRPr="00CC2854">
        <w:rPr>
          <w:sz w:val="22"/>
        </w:rPr>
        <w:t xml:space="preserve">, </w:t>
      </w:r>
      <w:r w:rsidRPr="00CC2854">
        <w:rPr>
          <w:sz w:val="22"/>
        </w:rPr>
        <w:t>n</w:t>
      </w:r>
      <w:r w:rsidR="001A19E8" w:rsidRPr="00CC2854">
        <w:rPr>
          <w:sz w:val="22"/>
        </w:rPr>
        <w:t>’</w:t>
      </w:r>
      <w:r w:rsidRPr="00CC2854">
        <w:rPr>
          <w:sz w:val="22"/>
        </w:rPr>
        <w:t>avaient qu</w:t>
      </w:r>
      <w:r w:rsidR="001A19E8" w:rsidRPr="00CC2854">
        <w:rPr>
          <w:sz w:val="22"/>
        </w:rPr>
        <w:t>’</w:t>
      </w:r>
      <w:r w:rsidRPr="00CC2854">
        <w:rPr>
          <w:sz w:val="22"/>
        </w:rPr>
        <w:t xml:space="preserve">un seul sentiment : </w:t>
      </w:r>
      <w:r w:rsidRPr="00CC2854">
        <w:rPr>
          <w:i/>
          <w:iCs/>
          <w:sz w:val="22"/>
        </w:rPr>
        <w:t>Legatum romanum execrabant</w:t>
      </w:r>
      <w:r w:rsidR="001A19E8" w:rsidRPr="00CC2854">
        <w:rPr>
          <w:i/>
          <w:iCs/>
          <w:sz w:val="22"/>
        </w:rPr>
        <w:t xml:space="preserve">, </w:t>
      </w:r>
      <w:r w:rsidR="00AE7C0B">
        <w:rPr>
          <w:i/>
          <w:iCs/>
          <w:sz w:val="22"/>
        </w:rPr>
        <w:t>re</w:t>
      </w:r>
      <w:r w:rsidR="00AE7C0B">
        <w:rPr>
          <w:i/>
          <w:iCs/>
          <w:sz w:val="22"/>
        </w:rPr>
        <w:softHyphen/>
        <w:t>ginæ</w:t>
      </w:r>
      <w:r w:rsidRPr="00CC2854">
        <w:rPr>
          <w:i/>
          <w:iCs/>
          <w:sz w:val="22"/>
        </w:rPr>
        <w:t xml:space="preserve"> muliebrem maledicebant superbiam</w:t>
      </w:r>
      <w:r w:rsidR="001A19E8" w:rsidRPr="00CC2854">
        <w:rPr>
          <w:i/>
          <w:iCs/>
          <w:sz w:val="22"/>
        </w:rPr>
        <w:t xml:space="preserve">, </w:t>
      </w:r>
      <w:r w:rsidRPr="00CC2854">
        <w:rPr>
          <w:i/>
          <w:iCs/>
          <w:sz w:val="22"/>
        </w:rPr>
        <w:t xml:space="preserve">imo eorum infamem concordiam. </w:t>
      </w:r>
      <w:r w:rsidRPr="00CC2854">
        <w:rPr>
          <w:sz w:val="22"/>
        </w:rPr>
        <w:t>L</w:t>
      </w:r>
      <w:r w:rsidR="001A19E8" w:rsidRPr="00CC2854">
        <w:rPr>
          <w:sz w:val="22"/>
        </w:rPr>
        <w:t>’</w:t>
      </w:r>
      <w:r w:rsidRPr="00CC2854">
        <w:rPr>
          <w:sz w:val="22"/>
        </w:rPr>
        <w:t xml:space="preserve">historien anglais va plus loin encore. Il ajoute : « </w:t>
      </w:r>
      <w:r w:rsidRPr="00CC2854">
        <w:rPr>
          <w:i/>
          <w:iCs/>
          <w:sz w:val="22"/>
        </w:rPr>
        <w:t>Recedentium quidam faventi</w:t>
      </w:r>
      <w:r w:rsidR="001A19E8" w:rsidRPr="00CC2854">
        <w:rPr>
          <w:i/>
          <w:iCs/>
          <w:sz w:val="22"/>
        </w:rPr>
        <w:t xml:space="preserve">, </w:t>
      </w:r>
      <w:r w:rsidRPr="00CC2854">
        <w:rPr>
          <w:i/>
          <w:iCs/>
          <w:sz w:val="22"/>
        </w:rPr>
        <w:t>vel illi quos solemus gailliardenses appelare</w:t>
      </w:r>
      <w:r w:rsidR="001A19E8" w:rsidRPr="00CC2854">
        <w:rPr>
          <w:i/>
          <w:iCs/>
          <w:sz w:val="22"/>
        </w:rPr>
        <w:t xml:space="preserve">, </w:t>
      </w:r>
      <w:r w:rsidRPr="00CC2854">
        <w:rPr>
          <w:i/>
          <w:iCs/>
          <w:sz w:val="22"/>
        </w:rPr>
        <w:t>versus ridi- culos componebant dicentes :</w:t>
      </w:r>
      <w:r w:rsidRPr="00CC2854">
        <w:rPr>
          <w:iCs/>
          <w:sz w:val="22"/>
        </w:rPr>
        <w:t> »</w:t>
      </w:r>
    </w:p>
    <w:p w:rsidR="00283224" w:rsidRPr="00CC2854" w:rsidRDefault="005C62E0" w:rsidP="005C62E0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283224" w:rsidRPr="00CC2854">
        <w:rPr>
          <w:sz w:val="22"/>
        </w:rPr>
        <w:t>« Heu</w:t>
      </w:r>
      <w:r w:rsidR="001A19E8" w:rsidRPr="00CC2854">
        <w:rPr>
          <w:sz w:val="22"/>
        </w:rPr>
        <w:t xml:space="preserve"> ! </w:t>
      </w:r>
      <w:r w:rsidR="00283224" w:rsidRPr="00CC2854">
        <w:rPr>
          <w:sz w:val="22"/>
        </w:rPr>
        <w:t>moriunt ſtrati</w:t>
      </w:r>
      <w:r w:rsidR="001A19E8" w:rsidRPr="00CC2854">
        <w:rPr>
          <w:sz w:val="22"/>
        </w:rPr>
        <w:t xml:space="preserve">, </w:t>
      </w:r>
      <w:r w:rsidR="00283224" w:rsidRPr="00CC2854">
        <w:rPr>
          <w:sz w:val="22"/>
        </w:rPr>
        <w:t>merſi</w:t>
      </w:r>
      <w:r w:rsidR="001A19E8" w:rsidRPr="00CC2854">
        <w:rPr>
          <w:sz w:val="22"/>
        </w:rPr>
        <w:t xml:space="preserve">, </w:t>
      </w:r>
      <w:r w:rsidR="00283224" w:rsidRPr="00CC2854">
        <w:rPr>
          <w:sz w:val="22"/>
        </w:rPr>
        <w:t>ſpoliati</w:t>
      </w:r>
      <w:r w:rsidR="001A19E8" w:rsidRPr="00CC2854">
        <w:rPr>
          <w:sz w:val="22"/>
        </w:rPr>
        <w:t xml:space="preserve"> ; </w:t>
      </w:r>
    </w:p>
    <w:p w:rsidR="00283224" w:rsidRPr="00CC2854" w:rsidRDefault="005C62E0" w:rsidP="005C62E0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283224" w:rsidRPr="00CC2854">
        <w:rPr>
          <w:sz w:val="22"/>
        </w:rPr>
        <w:t>Mens mala legati nos facit iſta pati. »</w:t>
      </w:r>
    </w:p>
    <w:p w:rsidR="00283224" w:rsidRPr="00CC2854" w:rsidRDefault="00283224" w:rsidP="005C62E0">
      <w:pPr>
        <w:pStyle w:val="Notedebasdepage"/>
        <w:ind w:firstLine="284"/>
        <w:jc w:val="both"/>
        <w:rPr>
          <w:sz w:val="22"/>
        </w:rPr>
      </w:pPr>
      <w:r w:rsidRPr="00CC2854">
        <w:rPr>
          <w:sz w:val="22"/>
        </w:rPr>
        <w:t>J</w:t>
      </w:r>
      <w:r w:rsidR="001A19E8" w:rsidRPr="00CC2854">
        <w:rPr>
          <w:sz w:val="22"/>
        </w:rPr>
        <w:t>’</w:t>
      </w:r>
      <w:r w:rsidRPr="00CC2854">
        <w:rPr>
          <w:sz w:val="22"/>
        </w:rPr>
        <w:t>ajoute</w:t>
      </w:r>
      <w:r w:rsidR="001A19E8" w:rsidRPr="00CC2854">
        <w:rPr>
          <w:sz w:val="22"/>
        </w:rPr>
        <w:t xml:space="preserve">, </w:t>
      </w:r>
      <w:r w:rsidRPr="00CC2854">
        <w:rPr>
          <w:sz w:val="22"/>
        </w:rPr>
        <w:t>pour l</w:t>
      </w:r>
      <w:r w:rsidR="001A19E8" w:rsidRPr="00CC2854">
        <w:rPr>
          <w:sz w:val="22"/>
        </w:rPr>
        <w:t>’</w:t>
      </w:r>
      <w:r w:rsidRPr="00CC2854">
        <w:rPr>
          <w:sz w:val="22"/>
        </w:rPr>
        <w:t>intelligence de ce passage</w:t>
      </w:r>
      <w:r w:rsidR="001A19E8" w:rsidRPr="00CC2854">
        <w:rPr>
          <w:sz w:val="22"/>
        </w:rPr>
        <w:t xml:space="preserve">, </w:t>
      </w:r>
      <w:r w:rsidRPr="00CC2854">
        <w:rPr>
          <w:sz w:val="22"/>
        </w:rPr>
        <w:t>mais seu</w:t>
      </w:r>
      <w:r w:rsidRPr="00CC2854">
        <w:rPr>
          <w:sz w:val="22"/>
        </w:rPr>
        <w:softHyphen/>
        <w:t>lement à titre de rumeur du temps</w:t>
      </w:r>
      <w:r w:rsidR="001A19E8" w:rsidRPr="00CC2854">
        <w:rPr>
          <w:sz w:val="22"/>
        </w:rPr>
        <w:t xml:space="preserve">, </w:t>
      </w:r>
      <w:r w:rsidRPr="00CC2854">
        <w:rPr>
          <w:sz w:val="22"/>
        </w:rPr>
        <w:t>que la reine</w:t>
      </w:r>
      <w:r w:rsidR="001A19E8" w:rsidRPr="00CC2854">
        <w:rPr>
          <w:sz w:val="22"/>
        </w:rPr>
        <w:t xml:space="preserve">, </w:t>
      </w:r>
      <w:r w:rsidRPr="00CC2854">
        <w:rPr>
          <w:sz w:val="22"/>
        </w:rPr>
        <w:t>calomniée sans doute</w:t>
      </w:r>
      <w:r w:rsidR="001A19E8" w:rsidRPr="00CC2854">
        <w:rPr>
          <w:sz w:val="22"/>
        </w:rPr>
        <w:t xml:space="preserve">, </w:t>
      </w:r>
      <w:r w:rsidRPr="00CC2854">
        <w:rPr>
          <w:sz w:val="22"/>
        </w:rPr>
        <w:t>passait pour avoir des rela</w:t>
      </w:r>
      <w:r w:rsidRPr="00CC2854">
        <w:rPr>
          <w:sz w:val="22"/>
        </w:rPr>
        <w:softHyphen/>
        <w:t>tions avec le cardinal Saint-Ange</w:t>
      </w:r>
      <w:r w:rsidR="001A19E8" w:rsidRPr="00CC2854">
        <w:rPr>
          <w:sz w:val="22"/>
        </w:rPr>
        <w:t xml:space="preserve">, </w:t>
      </w:r>
      <w:r w:rsidRPr="00CC2854">
        <w:rPr>
          <w:sz w:val="22"/>
        </w:rPr>
        <w:t>et que c</w:t>
      </w:r>
      <w:r w:rsidR="001A19E8" w:rsidRPr="00CC2854">
        <w:rPr>
          <w:sz w:val="22"/>
        </w:rPr>
        <w:t>’</w:t>
      </w:r>
      <w:r w:rsidRPr="00CC2854">
        <w:rPr>
          <w:sz w:val="22"/>
        </w:rPr>
        <w:t>est ainsi qu</w:t>
      </w:r>
      <w:r w:rsidR="001A19E8" w:rsidRPr="00CC2854">
        <w:rPr>
          <w:sz w:val="22"/>
        </w:rPr>
        <w:t>’</w:t>
      </w:r>
      <w:r w:rsidRPr="00CC2854">
        <w:rPr>
          <w:sz w:val="22"/>
        </w:rPr>
        <w:t>on pouvait dire d</w:t>
      </w:r>
      <w:r w:rsidR="001A19E8" w:rsidRPr="00CC2854">
        <w:rPr>
          <w:sz w:val="22"/>
        </w:rPr>
        <w:t>’</w:t>
      </w:r>
      <w:r w:rsidRPr="00CC2854">
        <w:rPr>
          <w:sz w:val="22"/>
        </w:rPr>
        <w:t>elle qu</w:t>
      </w:r>
      <w:r w:rsidR="001A19E8" w:rsidRPr="00CC2854">
        <w:rPr>
          <w:sz w:val="22"/>
        </w:rPr>
        <w:t>’</w:t>
      </w:r>
      <w:r w:rsidRPr="00CC2854">
        <w:rPr>
          <w:sz w:val="22"/>
        </w:rPr>
        <w:t xml:space="preserve">elle était le </w:t>
      </w:r>
      <w:r w:rsidRPr="00CC2854">
        <w:rPr>
          <w:i/>
          <w:iCs/>
          <w:sz w:val="22"/>
        </w:rPr>
        <w:t>mauvais esprit du légat</w:t>
      </w:r>
      <w:r w:rsidRPr="00CC2854">
        <w:rPr>
          <w:iCs/>
          <w:sz w:val="22"/>
        </w:rPr>
        <w:t xml:space="preserve"> (</w:t>
      </w:r>
      <w:r w:rsidRPr="00CC2854">
        <w:rPr>
          <w:sz w:val="22"/>
        </w:rPr>
        <w:t>mens mala legati).</w:t>
      </w:r>
    </w:p>
    <w:p w:rsidR="00283224" w:rsidRPr="00CC2854" w:rsidRDefault="00283224" w:rsidP="005C62E0">
      <w:pPr>
        <w:pStyle w:val="Notedebasdepage"/>
        <w:ind w:firstLine="284"/>
        <w:jc w:val="both"/>
        <w:rPr>
          <w:sz w:val="22"/>
        </w:rPr>
      </w:pPr>
      <w:r w:rsidRPr="00CC2854">
        <w:rPr>
          <w:sz w:val="22"/>
        </w:rPr>
        <w:t>M. Paris</w:t>
      </w:r>
      <w:r w:rsidR="001A19E8" w:rsidRPr="00CC2854">
        <w:rPr>
          <w:sz w:val="22"/>
        </w:rPr>
        <w:t xml:space="preserve">, </w:t>
      </w:r>
      <w:r w:rsidRPr="00CC2854">
        <w:rPr>
          <w:sz w:val="22"/>
        </w:rPr>
        <w:t>outre ce que j</w:t>
      </w:r>
      <w:r w:rsidR="001A19E8" w:rsidRPr="00CC2854">
        <w:rPr>
          <w:sz w:val="22"/>
        </w:rPr>
        <w:t>’</w:t>
      </w:r>
      <w:r w:rsidRPr="00CC2854">
        <w:rPr>
          <w:sz w:val="22"/>
        </w:rPr>
        <w:t>ai déjà cité de lui à propos de cette pièce</w:t>
      </w:r>
      <w:r w:rsidR="001A19E8" w:rsidRPr="00CC2854">
        <w:rPr>
          <w:sz w:val="22"/>
        </w:rPr>
        <w:t xml:space="preserve">, </w:t>
      </w:r>
      <w:r w:rsidRPr="00CC2854">
        <w:rPr>
          <w:sz w:val="22"/>
        </w:rPr>
        <w:t>dit encore « qu</w:t>
      </w:r>
      <w:r w:rsidR="001A19E8" w:rsidRPr="00CC2854">
        <w:rPr>
          <w:sz w:val="22"/>
        </w:rPr>
        <w:t>’</w:t>
      </w:r>
      <w:r w:rsidRPr="00CC2854">
        <w:rPr>
          <w:sz w:val="22"/>
        </w:rPr>
        <w:t>elle est pleine de bons sens et de réflexions judicieuses</w:t>
      </w:r>
      <w:r w:rsidR="001A19E8" w:rsidRPr="00CC2854">
        <w:rPr>
          <w:sz w:val="22"/>
        </w:rPr>
        <w:t xml:space="preserve"> ; </w:t>
      </w:r>
      <w:r w:rsidRPr="00CC2854">
        <w:rPr>
          <w:sz w:val="22"/>
        </w:rPr>
        <w:t>– qu</w:t>
      </w:r>
      <w:r w:rsidR="001A19E8" w:rsidRPr="00CC2854">
        <w:rPr>
          <w:sz w:val="22"/>
        </w:rPr>
        <w:t>’</w:t>
      </w:r>
      <w:r w:rsidRPr="00CC2854">
        <w:rPr>
          <w:sz w:val="22"/>
        </w:rPr>
        <w:t>elle contient des passages offrant un grand intérêt historique</w:t>
      </w:r>
      <w:r w:rsidR="001A19E8" w:rsidRPr="00CC2854">
        <w:rPr>
          <w:sz w:val="22"/>
        </w:rPr>
        <w:t xml:space="preserve">, </w:t>
      </w:r>
      <w:r w:rsidRPr="00CC2854">
        <w:rPr>
          <w:sz w:val="22"/>
        </w:rPr>
        <w:t>et qui font honneur à Rutebeuf. » Je souscris volontiers à ces paroles.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A6A8C"/>
    <w:rsid w:val="001A19E8"/>
    <w:rsid w:val="001D3494"/>
    <w:rsid w:val="001D5F5D"/>
    <w:rsid w:val="001E2223"/>
    <w:rsid w:val="00214B31"/>
    <w:rsid w:val="002208F1"/>
    <w:rsid w:val="00283224"/>
    <w:rsid w:val="00293E1B"/>
    <w:rsid w:val="002A12AA"/>
    <w:rsid w:val="002D1728"/>
    <w:rsid w:val="0032051E"/>
    <w:rsid w:val="00324D9A"/>
    <w:rsid w:val="0038253D"/>
    <w:rsid w:val="003F4F8F"/>
    <w:rsid w:val="00430132"/>
    <w:rsid w:val="00443218"/>
    <w:rsid w:val="004B71C2"/>
    <w:rsid w:val="0053039B"/>
    <w:rsid w:val="00546476"/>
    <w:rsid w:val="005747EE"/>
    <w:rsid w:val="005C62E0"/>
    <w:rsid w:val="005C7534"/>
    <w:rsid w:val="007456F7"/>
    <w:rsid w:val="00803247"/>
    <w:rsid w:val="00904547"/>
    <w:rsid w:val="009064A4"/>
    <w:rsid w:val="009A6F53"/>
    <w:rsid w:val="00A0414B"/>
    <w:rsid w:val="00A12477"/>
    <w:rsid w:val="00A36E6B"/>
    <w:rsid w:val="00A57907"/>
    <w:rsid w:val="00AB3D59"/>
    <w:rsid w:val="00AC6E7A"/>
    <w:rsid w:val="00AE7C0B"/>
    <w:rsid w:val="00B1035C"/>
    <w:rsid w:val="00B82287"/>
    <w:rsid w:val="00BC2B62"/>
    <w:rsid w:val="00BF5D35"/>
    <w:rsid w:val="00BF68AF"/>
    <w:rsid w:val="00CB29F7"/>
    <w:rsid w:val="00CC1F34"/>
    <w:rsid w:val="00CC2854"/>
    <w:rsid w:val="00D25DB5"/>
    <w:rsid w:val="00DE5A1C"/>
    <w:rsid w:val="00EA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305</Words>
  <Characters>1682</Characters>
  <Application>Microsoft Office Word</Application>
  <DocSecurity>0</DocSecurity>
  <Lines>14</Lines>
  <Paragraphs>3</Paragraphs>
  <ScaleCrop>false</ScaleCrop>
  <Company>Windows-Trust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31</cp:revision>
  <dcterms:created xsi:type="dcterms:W3CDTF">2010-03-14T14:48:00Z</dcterms:created>
  <dcterms:modified xsi:type="dcterms:W3CDTF">2010-07-22T13:09:00Z</dcterms:modified>
</cp:coreProperties>
</file>