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88" w:rsidRDefault="00212488" w:rsidP="00212488">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rsidRPr="008A5451">
        <w:rPr>
          <w:i/>
        </w:rPr>
        <w:t xml:space="preserve">, </w:t>
      </w:r>
      <w:r>
        <w:rPr>
          <w:i/>
        </w:rPr>
        <w:t>trouvère du XIII</w:t>
      </w:r>
      <w:r>
        <w:rPr>
          <w:i/>
          <w:vertAlign w:val="superscript"/>
        </w:rPr>
        <w:t>e</w:t>
      </w:r>
      <w:r>
        <w:rPr>
          <w:i/>
        </w:rPr>
        <w:t xml:space="preserve"> siècle, recueillies et mises au jour pour la première fois par Achille Jubinal</w:t>
      </w:r>
      <w:r>
        <w:t xml:space="preserve">, </w:t>
      </w:r>
      <w:r>
        <w:rPr>
          <w:i/>
        </w:rPr>
        <w:t xml:space="preserve">Nouvelle édition revue et </w:t>
      </w:r>
      <w:r w:rsidRPr="00FC22E7">
        <w:rPr>
          <w:i/>
        </w:rPr>
        <w:t>corrigée</w:t>
      </w:r>
      <w:r>
        <w:t xml:space="preserve">, </w:t>
      </w:r>
      <w:r w:rsidRPr="00FC22E7">
        <w:t>A</w:t>
      </w:r>
      <w:r>
        <w:t xml:space="preserve">. </w:t>
      </w:r>
      <w:r>
        <w:rPr>
          <w:smallCaps/>
        </w:rPr>
        <w:t>Jubinal</w:t>
      </w:r>
      <w:r>
        <w:t>, 1874 : Paris, Paul Daffis, vol. 2, pp. 8-14.</w:t>
      </w:r>
    </w:p>
    <w:p w:rsidR="0097175D" w:rsidRPr="00212488" w:rsidRDefault="0097175D" w:rsidP="00212488">
      <w:pPr>
        <w:suppressLineNumbers/>
        <w:spacing w:after="0"/>
        <w:rPr>
          <w:b/>
          <w:sz w:val="32"/>
        </w:rPr>
      </w:pPr>
      <w:r w:rsidRPr="00212488">
        <w:rPr>
          <w:b/>
          <w:sz w:val="32"/>
        </w:rPr>
        <w:t>La Desputoison de Challot et du Barbier</w:t>
      </w:r>
      <w:r w:rsidR="00C52DD3" w:rsidRPr="00212488">
        <w:rPr>
          <w:b/>
          <w:sz w:val="32"/>
        </w:rPr>
        <w:t xml:space="preserve">, </w:t>
      </w:r>
    </w:p>
    <w:p w:rsidR="0097175D" w:rsidRPr="00212488" w:rsidRDefault="0097175D" w:rsidP="00212488">
      <w:pPr>
        <w:suppressLineNumbers/>
        <w:spacing w:after="0"/>
        <w:rPr>
          <w:b/>
          <w:sz w:val="32"/>
        </w:rPr>
      </w:pPr>
      <w:r w:rsidRPr="00212488">
        <w:rPr>
          <w:b/>
          <w:sz w:val="32"/>
        </w:rPr>
        <w:t>Ou ci encoumence</w:t>
      </w:r>
    </w:p>
    <w:p w:rsidR="0097175D" w:rsidRPr="00454C9D" w:rsidRDefault="0097175D" w:rsidP="00212488">
      <w:pPr>
        <w:suppressLineNumbers/>
        <w:spacing w:after="0"/>
        <w:rPr>
          <w:sz w:val="24"/>
        </w:rPr>
      </w:pPr>
      <w:r w:rsidRPr="00212488">
        <w:rPr>
          <w:b/>
          <w:sz w:val="32"/>
        </w:rPr>
        <w:t>La Desputizons de Charlot et dou Barbier de Meleun</w:t>
      </w:r>
      <w:r w:rsidRPr="00454C9D">
        <w:rPr>
          <w:sz w:val="24"/>
          <w:vertAlign w:val="superscript"/>
        </w:rPr>
        <w:footnoteReference w:id="2"/>
      </w:r>
      <w:r w:rsidRPr="00212488">
        <w:rPr>
          <w:b/>
          <w:sz w:val="32"/>
        </w:rPr>
        <w:t>.</w:t>
      </w:r>
    </w:p>
    <w:p w:rsidR="0097175D" w:rsidRPr="00454C9D" w:rsidRDefault="0097175D" w:rsidP="00317411">
      <w:pPr>
        <w:suppressLineNumbers/>
        <w:spacing w:after="0"/>
        <w:ind w:firstLine="284"/>
        <w:rPr>
          <w:sz w:val="24"/>
        </w:rPr>
      </w:pPr>
      <w:r w:rsidRPr="00454C9D">
        <w:rPr>
          <w:sz w:val="24"/>
        </w:rPr>
        <w:t>Mss. 7218</w:t>
      </w:r>
      <w:r w:rsidR="00C52DD3">
        <w:rPr>
          <w:sz w:val="24"/>
        </w:rPr>
        <w:t xml:space="preserve">, </w:t>
      </w:r>
      <w:r w:rsidRPr="00454C9D">
        <w:rPr>
          <w:sz w:val="24"/>
        </w:rPr>
        <w:t>7633</w:t>
      </w:r>
      <w:r w:rsidR="00C52DD3">
        <w:rPr>
          <w:sz w:val="24"/>
        </w:rPr>
        <w:t xml:space="preserve">, </w:t>
      </w:r>
      <w:r w:rsidRPr="00454C9D">
        <w:rPr>
          <w:sz w:val="24"/>
        </w:rPr>
        <w:t>198 N.-D</w:t>
      </w:r>
    </w:p>
    <w:p w:rsidR="0097175D" w:rsidRPr="00454C9D" w:rsidRDefault="0097175D" w:rsidP="00317411">
      <w:pPr>
        <w:suppressLineNumbers/>
        <w:spacing w:after="0"/>
        <w:ind w:firstLine="284"/>
        <w:rPr>
          <w:sz w:val="24"/>
        </w:rPr>
      </w:pPr>
    </w:p>
    <w:p w:rsidR="0097175D" w:rsidRPr="00454C9D" w:rsidRDefault="0097175D" w:rsidP="00317411">
      <w:pPr>
        <w:spacing w:after="0"/>
        <w:ind w:firstLine="284"/>
        <w:rPr>
          <w:sz w:val="24"/>
        </w:rPr>
      </w:pPr>
      <w:r w:rsidRPr="00454C9D">
        <w:rPr>
          <w:sz w:val="24"/>
        </w:rPr>
        <w:t>L</w:t>
      </w:r>
      <w:r w:rsidR="00C52DD3">
        <w:rPr>
          <w:sz w:val="24"/>
        </w:rPr>
        <w:t>’</w:t>
      </w:r>
      <w:r w:rsidRPr="00454C9D">
        <w:rPr>
          <w:sz w:val="24"/>
        </w:rPr>
        <w:t>autrier .i. jor jouer aloie</w:t>
      </w:r>
    </w:p>
    <w:p w:rsidR="0097175D" w:rsidRPr="00454C9D" w:rsidRDefault="0097175D" w:rsidP="00317411">
      <w:pPr>
        <w:spacing w:after="0"/>
        <w:ind w:firstLine="284"/>
        <w:rPr>
          <w:sz w:val="24"/>
        </w:rPr>
      </w:pPr>
      <w:r w:rsidRPr="00454C9D">
        <w:rPr>
          <w:sz w:val="24"/>
        </w:rPr>
        <w:t>Dévers l</w:t>
      </w:r>
      <w:r w:rsidR="00C52DD3">
        <w:rPr>
          <w:sz w:val="24"/>
        </w:rPr>
        <w:t>’</w:t>
      </w:r>
      <w:r w:rsidRPr="00454C9D">
        <w:rPr>
          <w:sz w:val="24"/>
        </w:rPr>
        <w:t>Auçoirrois Saint-Germain</w:t>
      </w:r>
      <w:r w:rsidR="00C52DD3">
        <w:rPr>
          <w:sz w:val="24"/>
        </w:rPr>
        <w:t xml:space="preserve">, </w:t>
      </w:r>
    </w:p>
    <w:p w:rsidR="0097175D" w:rsidRPr="00454C9D" w:rsidRDefault="0097175D" w:rsidP="00317411">
      <w:pPr>
        <w:spacing w:after="0"/>
        <w:ind w:firstLine="284"/>
        <w:rPr>
          <w:sz w:val="24"/>
        </w:rPr>
      </w:pPr>
      <w:r w:rsidRPr="00454C9D">
        <w:rPr>
          <w:sz w:val="24"/>
        </w:rPr>
        <w:t>Plus matin que je ne soloie.</w:t>
      </w:r>
    </w:p>
    <w:p w:rsidR="0097175D" w:rsidRPr="00454C9D" w:rsidRDefault="0097175D" w:rsidP="00317411">
      <w:pPr>
        <w:spacing w:after="0"/>
        <w:ind w:firstLine="284"/>
        <w:rPr>
          <w:sz w:val="24"/>
        </w:rPr>
      </w:pPr>
      <w:r w:rsidRPr="00454C9D">
        <w:rPr>
          <w:sz w:val="24"/>
        </w:rPr>
        <w:t>Que ne lief pas volentiers main.</w:t>
      </w:r>
    </w:p>
    <w:p w:rsidR="0097175D" w:rsidRPr="00454C9D" w:rsidRDefault="0097175D" w:rsidP="00317411">
      <w:pPr>
        <w:spacing w:after="0"/>
        <w:ind w:firstLine="284"/>
        <w:rPr>
          <w:sz w:val="24"/>
        </w:rPr>
      </w:pPr>
      <w:r w:rsidRPr="00454C9D">
        <w:rPr>
          <w:sz w:val="24"/>
        </w:rPr>
        <w:t xml:space="preserve">Si vi </w:t>
      </w:r>
      <w:r w:rsidRPr="00454C9D">
        <w:rPr>
          <w:smallCaps/>
          <w:sz w:val="24"/>
        </w:rPr>
        <w:t>Charlot</w:t>
      </w:r>
      <w:r w:rsidRPr="00454C9D">
        <w:rPr>
          <w:sz w:val="24"/>
        </w:rPr>
        <w:t xml:space="preserve"> enmi ma voie</w:t>
      </w:r>
      <w:r w:rsidR="00C52DD3">
        <w:rPr>
          <w:sz w:val="24"/>
        </w:rPr>
        <w:t xml:space="preserve">, </w:t>
      </w:r>
    </w:p>
    <w:p w:rsidR="0097175D" w:rsidRPr="00454C9D" w:rsidRDefault="0097175D" w:rsidP="00317411">
      <w:pPr>
        <w:spacing w:after="0"/>
        <w:ind w:firstLine="284"/>
        <w:rPr>
          <w:sz w:val="24"/>
        </w:rPr>
      </w:pPr>
      <w:r w:rsidRPr="00454C9D">
        <w:rPr>
          <w:sz w:val="24"/>
        </w:rPr>
        <w:t>Qui le barbier tint par la main</w:t>
      </w:r>
      <w:r w:rsidR="00C52DD3">
        <w:rPr>
          <w:sz w:val="24"/>
        </w:rPr>
        <w:t xml:space="preserve">, </w:t>
      </w:r>
    </w:p>
    <w:p w:rsidR="0097175D" w:rsidRPr="00454C9D" w:rsidRDefault="0097175D" w:rsidP="00317411">
      <w:pPr>
        <w:spacing w:after="0"/>
        <w:ind w:firstLine="284"/>
        <w:rPr>
          <w:sz w:val="24"/>
        </w:rPr>
      </w:pPr>
      <w:r w:rsidRPr="00454C9D">
        <w:rPr>
          <w:sz w:val="24"/>
        </w:rPr>
        <w:t>Et bien monſtroient toute voie</w:t>
      </w:r>
    </w:p>
    <w:p w:rsidR="0097175D" w:rsidRPr="00454C9D" w:rsidRDefault="0097175D" w:rsidP="00317411">
      <w:pPr>
        <w:spacing w:after="0"/>
        <w:ind w:firstLine="284"/>
        <w:rPr>
          <w:sz w:val="24"/>
        </w:rPr>
      </w:pPr>
      <w:r w:rsidRPr="00454C9D">
        <w:rPr>
          <w:sz w:val="24"/>
        </w:rPr>
        <w:t>Qu</w:t>
      </w:r>
      <w:r w:rsidR="00C52DD3">
        <w:rPr>
          <w:sz w:val="24"/>
        </w:rPr>
        <w:t>’</w:t>
      </w:r>
      <w:r w:rsidRPr="00454C9D">
        <w:rPr>
          <w:sz w:val="24"/>
        </w:rPr>
        <w:t>ils n</w:t>
      </w:r>
      <w:r w:rsidR="00C52DD3">
        <w:rPr>
          <w:sz w:val="24"/>
        </w:rPr>
        <w:t>’</w:t>
      </w:r>
      <w:r w:rsidRPr="00454C9D">
        <w:rPr>
          <w:sz w:val="24"/>
        </w:rPr>
        <w:t>èrent pas couſin germain.</w:t>
      </w:r>
    </w:p>
    <w:p w:rsidR="0097175D" w:rsidRPr="00454C9D" w:rsidRDefault="0097175D" w:rsidP="00317411">
      <w:pPr>
        <w:suppressLineNumbers/>
        <w:spacing w:after="0"/>
        <w:ind w:firstLine="284"/>
        <w:rPr>
          <w:sz w:val="24"/>
        </w:rPr>
      </w:pPr>
    </w:p>
    <w:p w:rsidR="0097175D" w:rsidRPr="00454C9D" w:rsidRDefault="0097175D" w:rsidP="00317411">
      <w:pPr>
        <w:spacing w:after="0"/>
        <w:ind w:firstLine="284"/>
        <w:rPr>
          <w:sz w:val="24"/>
        </w:rPr>
      </w:pPr>
      <w:r w:rsidRPr="00454C9D">
        <w:rPr>
          <w:sz w:val="24"/>
        </w:rPr>
        <w:t>Il ſe diſoient vilonie</w:t>
      </w:r>
    </w:p>
    <w:p w:rsidR="0097175D" w:rsidRPr="00454C9D" w:rsidRDefault="0097175D" w:rsidP="00317411">
      <w:pPr>
        <w:spacing w:after="0"/>
        <w:ind w:firstLine="284"/>
        <w:rPr>
          <w:sz w:val="24"/>
        </w:rPr>
      </w:pPr>
      <w:r w:rsidRPr="00454C9D">
        <w:rPr>
          <w:sz w:val="24"/>
        </w:rPr>
        <w:t>Et ſi getoient gas de voir</w:t>
      </w:r>
      <w:r w:rsidRPr="00454C9D">
        <w:rPr>
          <w:sz w:val="24"/>
          <w:vertAlign w:val="superscript"/>
        </w:rPr>
        <w:footnoteReference w:id="3"/>
      </w:r>
      <w:r w:rsidR="00C52DD3">
        <w:rPr>
          <w:sz w:val="24"/>
        </w:rPr>
        <w:t xml:space="preserve"> ; </w:t>
      </w:r>
    </w:p>
    <w:p w:rsidR="0097175D" w:rsidRPr="00454C9D" w:rsidRDefault="0097175D" w:rsidP="00317411">
      <w:pPr>
        <w:spacing w:after="0"/>
        <w:ind w:firstLine="284"/>
        <w:rPr>
          <w:sz w:val="24"/>
        </w:rPr>
      </w:pPr>
      <w:r w:rsidRPr="00454C9D">
        <w:rPr>
          <w:sz w:val="24"/>
        </w:rPr>
        <w:t xml:space="preserve">— « </w:t>
      </w:r>
      <w:r w:rsidRPr="00454C9D">
        <w:rPr>
          <w:smallCaps/>
          <w:sz w:val="24"/>
        </w:rPr>
        <w:t>Charlot</w:t>
      </w:r>
      <w:r w:rsidR="00C52DD3">
        <w:rPr>
          <w:sz w:val="24"/>
        </w:rPr>
        <w:t xml:space="preserve">, </w:t>
      </w:r>
      <w:r w:rsidRPr="00454C9D">
        <w:rPr>
          <w:sz w:val="24"/>
        </w:rPr>
        <w:t>tu vas en compaignie</w:t>
      </w:r>
    </w:p>
    <w:p w:rsidR="0097175D" w:rsidRPr="00454C9D" w:rsidRDefault="0097175D" w:rsidP="00317411">
      <w:pPr>
        <w:spacing w:after="0"/>
        <w:ind w:firstLine="284"/>
        <w:rPr>
          <w:sz w:val="24"/>
        </w:rPr>
      </w:pPr>
      <w:r w:rsidRPr="00454C9D">
        <w:rPr>
          <w:sz w:val="24"/>
        </w:rPr>
        <w:t>Por creſtienté decevoir</w:t>
      </w:r>
      <w:r w:rsidR="00C52DD3">
        <w:rPr>
          <w:sz w:val="24"/>
        </w:rPr>
        <w:t xml:space="preserve"> ; </w:t>
      </w:r>
    </w:p>
    <w:p w:rsidR="0097175D" w:rsidRPr="00454C9D" w:rsidRDefault="0097175D" w:rsidP="00317411">
      <w:pPr>
        <w:spacing w:after="0"/>
        <w:ind w:firstLine="284"/>
        <w:rPr>
          <w:sz w:val="24"/>
        </w:rPr>
      </w:pPr>
      <w:r w:rsidRPr="00454C9D">
        <w:rPr>
          <w:sz w:val="24"/>
        </w:rPr>
        <w:t>C</w:t>
      </w:r>
      <w:r w:rsidR="00C52DD3">
        <w:rPr>
          <w:sz w:val="24"/>
        </w:rPr>
        <w:t>’</w:t>
      </w:r>
      <w:r w:rsidRPr="00454C9D">
        <w:rPr>
          <w:sz w:val="24"/>
        </w:rPr>
        <w:t>eſt trahiſon &amp; félonie</w:t>
      </w:r>
      <w:r w:rsidR="00C52DD3">
        <w:rPr>
          <w:sz w:val="24"/>
        </w:rPr>
        <w:t xml:space="preserve">, </w:t>
      </w:r>
    </w:p>
    <w:p w:rsidR="0097175D" w:rsidRPr="00454C9D" w:rsidRDefault="0097175D" w:rsidP="00317411">
      <w:pPr>
        <w:spacing w:after="0"/>
        <w:ind w:firstLine="284"/>
        <w:rPr>
          <w:sz w:val="24"/>
        </w:rPr>
      </w:pPr>
      <w:r w:rsidRPr="00454C9D">
        <w:rPr>
          <w:sz w:val="24"/>
        </w:rPr>
        <w:t xml:space="preserve">Ce puet chaſcuns apercevoir. </w:t>
      </w:r>
    </w:p>
    <w:p w:rsidR="0097175D" w:rsidRPr="00454C9D" w:rsidRDefault="0097175D" w:rsidP="00317411">
      <w:pPr>
        <w:spacing w:after="0"/>
        <w:ind w:firstLine="284"/>
        <w:rPr>
          <w:sz w:val="24"/>
        </w:rPr>
      </w:pPr>
      <w:r w:rsidRPr="00454C9D">
        <w:rPr>
          <w:sz w:val="24"/>
        </w:rPr>
        <w:t>La teue loi ſoit la honie :</w:t>
      </w:r>
    </w:p>
    <w:p w:rsidR="0097175D" w:rsidRPr="00454C9D" w:rsidRDefault="0097175D" w:rsidP="00317411">
      <w:pPr>
        <w:spacing w:after="0"/>
        <w:ind w:firstLine="284"/>
        <w:rPr>
          <w:sz w:val="24"/>
        </w:rPr>
      </w:pPr>
      <w:r w:rsidRPr="00454C9D">
        <w:rPr>
          <w:sz w:val="24"/>
        </w:rPr>
        <w:t>Tu n</w:t>
      </w:r>
      <w:r w:rsidR="00C52DD3">
        <w:rPr>
          <w:sz w:val="24"/>
        </w:rPr>
        <w:t>’</w:t>
      </w:r>
      <w:r w:rsidRPr="00454C9D">
        <w:rPr>
          <w:sz w:val="24"/>
        </w:rPr>
        <w:t>en as point</w:t>
      </w:r>
      <w:r w:rsidR="00C52DD3">
        <w:rPr>
          <w:sz w:val="24"/>
        </w:rPr>
        <w:t xml:space="preserve">, </w:t>
      </w:r>
      <w:r w:rsidRPr="00454C9D">
        <w:rPr>
          <w:sz w:val="24"/>
        </w:rPr>
        <w:t>au dire voir.</w:t>
      </w:r>
      <w:r w:rsidR="00DE1DBB">
        <w:rPr>
          <w:sz w:val="24"/>
        </w:rPr>
        <w:t> »</w:t>
      </w:r>
    </w:p>
    <w:p w:rsidR="0097175D" w:rsidRPr="00454C9D" w:rsidRDefault="0097175D" w:rsidP="00317411">
      <w:pPr>
        <w:suppressLineNumbers/>
        <w:spacing w:after="0"/>
        <w:ind w:firstLine="284"/>
        <w:rPr>
          <w:sz w:val="24"/>
        </w:rPr>
      </w:pPr>
    </w:p>
    <w:p w:rsidR="0097175D" w:rsidRPr="00454C9D" w:rsidRDefault="00DE1DBB" w:rsidP="00317411">
      <w:pPr>
        <w:spacing w:after="0"/>
        <w:ind w:firstLine="284"/>
        <w:rPr>
          <w:sz w:val="24"/>
        </w:rPr>
      </w:pPr>
      <w:r>
        <w:rPr>
          <w:sz w:val="24"/>
        </w:rPr>
        <w:lastRenderedPageBreak/>
        <w:t xml:space="preserve">— </w:t>
      </w:r>
      <w:r w:rsidR="0097175D" w:rsidRPr="00454C9D">
        <w:rPr>
          <w:sz w:val="24"/>
        </w:rPr>
        <w:t>« Barbier</w:t>
      </w:r>
      <w:r w:rsidR="00C52DD3">
        <w:rPr>
          <w:sz w:val="24"/>
        </w:rPr>
        <w:t xml:space="preserve">, </w:t>
      </w:r>
      <w:r w:rsidR="0097175D" w:rsidRPr="00454C9D">
        <w:rPr>
          <w:sz w:val="24"/>
        </w:rPr>
        <w:t xml:space="preserve">foi que doit la baulive </w:t>
      </w:r>
    </w:p>
    <w:p w:rsidR="0097175D" w:rsidRPr="00454C9D" w:rsidRDefault="0097175D" w:rsidP="00317411">
      <w:pPr>
        <w:spacing w:after="0"/>
        <w:ind w:firstLine="284"/>
        <w:rPr>
          <w:sz w:val="24"/>
        </w:rPr>
      </w:pPr>
      <w:r w:rsidRPr="00454C9D">
        <w:rPr>
          <w:sz w:val="24"/>
        </w:rPr>
        <w:t>Où vous ayez voſtre repaire</w:t>
      </w:r>
      <w:r w:rsidR="00C52DD3">
        <w:rPr>
          <w:sz w:val="24"/>
        </w:rPr>
        <w:t xml:space="preserve">, </w:t>
      </w:r>
    </w:p>
    <w:p w:rsidR="0097175D" w:rsidRPr="00454C9D" w:rsidRDefault="0097175D" w:rsidP="00317411">
      <w:pPr>
        <w:spacing w:after="0"/>
        <w:ind w:firstLine="284"/>
        <w:rPr>
          <w:sz w:val="24"/>
        </w:rPr>
      </w:pPr>
      <w:r w:rsidRPr="00454C9D">
        <w:rPr>
          <w:sz w:val="24"/>
        </w:rPr>
        <w:t>Vous avez une goute vive</w:t>
      </w:r>
      <w:r w:rsidR="00C52DD3">
        <w:rPr>
          <w:sz w:val="24"/>
        </w:rPr>
        <w:t xml:space="preserve"> ; </w:t>
      </w:r>
    </w:p>
    <w:p w:rsidR="0097175D" w:rsidRPr="00454C9D" w:rsidRDefault="0097175D" w:rsidP="00317411">
      <w:pPr>
        <w:spacing w:after="0"/>
        <w:ind w:firstLine="284"/>
        <w:rPr>
          <w:sz w:val="24"/>
        </w:rPr>
      </w:pPr>
      <w:r w:rsidRPr="00454C9D">
        <w:rPr>
          <w:sz w:val="24"/>
        </w:rPr>
        <w:t>Jamès n</w:t>
      </w:r>
      <w:r w:rsidR="00C52DD3">
        <w:rPr>
          <w:sz w:val="24"/>
        </w:rPr>
        <w:t>’</w:t>
      </w:r>
      <w:r w:rsidRPr="00454C9D">
        <w:rPr>
          <w:sz w:val="24"/>
        </w:rPr>
        <w:t>ert jor qu</w:t>
      </w:r>
      <w:r w:rsidR="00C52DD3">
        <w:rPr>
          <w:sz w:val="24"/>
        </w:rPr>
        <w:t>’</w:t>
      </w:r>
      <w:r w:rsidRPr="00454C9D">
        <w:rPr>
          <w:sz w:val="24"/>
        </w:rPr>
        <w:t xml:space="preserve">il ne vous paire. </w:t>
      </w:r>
    </w:p>
    <w:p w:rsidR="0097175D" w:rsidRPr="00454C9D" w:rsidRDefault="0097175D" w:rsidP="00317411">
      <w:pPr>
        <w:spacing w:after="0"/>
        <w:ind w:firstLine="284"/>
        <w:rPr>
          <w:sz w:val="24"/>
        </w:rPr>
      </w:pPr>
      <w:r w:rsidRPr="00454C9D">
        <w:rPr>
          <w:sz w:val="24"/>
        </w:rPr>
        <w:t>Saint Ladres a rompu la trive</w:t>
      </w:r>
      <w:r w:rsidR="00C52DD3">
        <w:rPr>
          <w:sz w:val="24"/>
        </w:rPr>
        <w:t xml:space="preserve">, </w:t>
      </w:r>
    </w:p>
    <w:p w:rsidR="0097175D" w:rsidRPr="00454C9D" w:rsidRDefault="0097175D" w:rsidP="00317411">
      <w:pPr>
        <w:spacing w:after="0"/>
        <w:ind w:firstLine="284"/>
        <w:rPr>
          <w:sz w:val="24"/>
        </w:rPr>
      </w:pPr>
      <w:r w:rsidRPr="00454C9D">
        <w:rPr>
          <w:sz w:val="24"/>
        </w:rPr>
        <w:t>Si vous a feru el viaire :</w:t>
      </w:r>
    </w:p>
    <w:p w:rsidR="0097175D" w:rsidRPr="00454C9D" w:rsidRDefault="0097175D" w:rsidP="00317411">
      <w:pPr>
        <w:spacing w:after="0"/>
        <w:ind w:firstLine="284"/>
        <w:rPr>
          <w:sz w:val="24"/>
        </w:rPr>
      </w:pPr>
      <w:r w:rsidRPr="00454C9D">
        <w:rPr>
          <w:sz w:val="24"/>
        </w:rPr>
        <w:t xml:space="preserve">Por ce que ciſt maus vous eschive </w:t>
      </w:r>
    </w:p>
    <w:p w:rsidR="0097175D" w:rsidRPr="00454C9D" w:rsidRDefault="0097175D" w:rsidP="00317411">
      <w:pPr>
        <w:spacing w:after="0"/>
        <w:ind w:firstLine="284"/>
        <w:rPr>
          <w:sz w:val="24"/>
        </w:rPr>
      </w:pPr>
      <w:r w:rsidRPr="00454C9D">
        <w:rPr>
          <w:sz w:val="24"/>
        </w:rPr>
        <w:t>Ne requerrez mès saintuaire. »</w:t>
      </w:r>
    </w:p>
    <w:p w:rsidR="0097175D" w:rsidRPr="00454C9D" w:rsidRDefault="0097175D" w:rsidP="00317411">
      <w:pPr>
        <w:suppressLineNumbers/>
        <w:spacing w:after="0"/>
        <w:ind w:firstLine="284"/>
        <w:rPr>
          <w:sz w:val="24"/>
        </w:rPr>
      </w:pPr>
    </w:p>
    <w:p w:rsidR="0097175D" w:rsidRPr="00454C9D" w:rsidRDefault="0097175D" w:rsidP="00317411">
      <w:pPr>
        <w:spacing w:after="0"/>
        <w:ind w:firstLine="284"/>
        <w:rPr>
          <w:sz w:val="24"/>
        </w:rPr>
      </w:pPr>
      <w:r w:rsidRPr="00454C9D">
        <w:rPr>
          <w:sz w:val="24"/>
        </w:rPr>
        <w:t xml:space="preserve">— « </w:t>
      </w:r>
      <w:r w:rsidRPr="00454C9D">
        <w:rPr>
          <w:smallCaps/>
          <w:sz w:val="24"/>
        </w:rPr>
        <w:t>Charlot</w:t>
      </w:r>
      <w:r w:rsidR="00C52DD3">
        <w:rPr>
          <w:sz w:val="24"/>
        </w:rPr>
        <w:t xml:space="preserve">, </w:t>
      </w:r>
      <w:r w:rsidRPr="00454C9D">
        <w:rPr>
          <w:sz w:val="24"/>
        </w:rPr>
        <w:t>foi que doi ſainte Jame</w:t>
      </w:r>
      <w:r w:rsidR="00C52DD3">
        <w:rPr>
          <w:sz w:val="24"/>
        </w:rPr>
        <w:t xml:space="preserve">, </w:t>
      </w:r>
    </w:p>
    <w:p w:rsidR="0097175D" w:rsidRPr="00454C9D" w:rsidRDefault="0097175D" w:rsidP="00317411">
      <w:pPr>
        <w:spacing w:after="0"/>
        <w:ind w:firstLine="284"/>
        <w:rPr>
          <w:sz w:val="24"/>
        </w:rPr>
      </w:pPr>
      <w:r w:rsidRPr="00454C9D">
        <w:rPr>
          <w:sz w:val="24"/>
        </w:rPr>
        <w:t>Vous avez ouan fame priſe :</w:t>
      </w:r>
    </w:p>
    <w:p w:rsidR="0097175D" w:rsidRPr="00454C9D" w:rsidRDefault="0097175D" w:rsidP="00317411">
      <w:pPr>
        <w:spacing w:after="0"/>
        <w:ind w:firstLine="284"/>
        <w:rPr>
          <w:sz w:val="24"/>
        </w:rPr>
      </w:pPr>
      <w:r w:rsidRPr="00454C9D">
        <w:rPr>
          <w:sz w:val="24"/>
        </w:rPr>
        <w:t xml:space="preserve">Est-ce ſelonc la loi eſclame </w:t>
      </w:r>
    </w:p>
    <w:p w:rsidR="0097175D" w:rsidRPr="00454C9D" w:rsidRDefault="0097175D" w:rsidP="00317411">
      <w:pPr>
        <w:spacing w:after="0"/>
        <w:ind w:firstLine="284"/>
        <w:rPr>
          <w:sz w:val="24"/>
        </w:rPr>
      </w:pPr>
      <w:r w:rsidRPr="00454C9D">
        <w:rPr>
          <w:sz w:val="24"/>
        </w:rPr>
        <w:t>Que Kayfas vous a apriſe</w:t>
      </w:r>
      <w:r w:rsidR="00C52DD3">
        <w:rPr>
          <w:sz w:val="24"/>
        </w:rPr>
        <w:t xml:space="preserve"> ? </w:t>
      </w:r>
    </w:p>
    <w:p w:rsidR="0097175D" w:rsidRPr="00454C9D" w:rsidRDefault="0097175D" w:rsidP="00317411">
      <w:pPr>
        <w:spacing w:after="0"/>
        <w:ind w:firstLine="284"/>
        <w:rPr>
          <w:sz w:val="24"/>
        </w:rPr>
      </w:pPr>
      <w:r w:rsidRPr="00454C9D">
        <w:rPr>
          <w:sz w:val="24"/>
        </w:rPr>
        <w:t>Vous créez autant Notre-Dame</w:t>
      </w:r>
      <w:r w:rsidR="00C52DD3">
        <w:rPr>
          <w:sz w:val="24"/>
        </w:rPr>
        <w:t xml:space="preserve">, </w:t>
      </w:r>
    </w:p>
    <w:p w:rsidR="0097175D" w:rsidRPr="00454C9D" w:rsidRDefault="0097175D" w:rsidP="00317411">
      <w:pPr>
        <w:spacing w:after="0"/>
        <w:ind w:firstLine="284"/>
        <w:rPr>
          <w:sz w:val="24"/>
        </w:rPr>
      </w:pPr>
      <w:r w:rsidRPr="00454C9D">
        <w:rPr>
          <w:sz w:val="24"/>
        </w:rPr>
        <w:t>Où virginitez n</w:t>
      </w:r>
      <w:r w:rsidR="00C52DD3">
        <w:rPr>
          <w:sz w:val="24"/>
        </w:rPr>
        <w:t>’</w:t>
      </w:r>
      <w:r w:rsidRPr="00454C9D">
        <w:rPr>
          <w:sz w:val="24"/>
        </w:rPr>
        <w:t>eſt maumiſe</w:t>
      </w:r>
      <w:r w:rsidR="00C52DD3">
        <w:rPr>
          <w:sz w:val="24"/>
        </w:rPr>
        <w:t xml:space="preserve">, </w:t>
      </w:r>
    </w:p>
    <w:p w:rsidR="0097175D" w:rsidRPr="00454C9D" w:rsidRDefault="0097175D" w:rsidP="00317411">
      <w:pPr>
        <w:spacing w:after="0"/>
        <w:ind w:firstLine="284"/>
        <w:rPr>
          <w:sz w:val="24"/>
        </w:rPr>
      </w:pPr>
      <w:r w:rsidRPr="00454C9D">
        <w:rPr>
          <w:sz w:val="24"/>
        </w:rPr>
        <w:t>Com je crois c</w:t>
      </w:r>
      <w:r w:rsidR="00C52DD3">
        <w:rPr>
          <w:sz w:val="24"/>
        </w:rPr>
        <w:t>’</w:t>
      </w:r>
      <w:r w:rsidRPr="00454C9D">
        <w:rPr>
          <w:sz w:val="24"/>
        </w:rPr>
        <w:t>uns aſnes ait âme</w:t>
      </w:r>
      <w:r w:rsidR="00C52DD3">
        <w:rPr>
          <w:sz w:val="24"/>
        </w:rPr>
        <w:t xml:space="preserve"> ; </w:t>
      </w:r>
    </w:p>
    <w:p w:rsidR="0097175D" w:rsidRPr="00454C9D" w:rsidRDefault="0097175D" w:rsidP="00317411">
      <w:pPr>
        <w:spacing w:after="0"/>
        <w:ind w:firstLine="284"/>
        <w:rPr>
          <w:sz w:val="24"/>
        </w:rPr>
      </w:pPr>
      <w:r w:rsidRPr="00454C9D">
        <w:rPr>
          <w:sz w:val="24"/>
        </w:rPr>
        <w:t>Vous n</w:t>
      </w:r>
      <w:r w:rsidR="00C52DD3">
        <w:rPr>
          <w:sz w:val="24"/>
        </w:rPr>
        <w:t>’</w:t>
      </w:r>
      <w:r w:rsidRPr="00454C9D">
        <w:rPr>
          <w:sz w:val="24"/>
        </w:rPr>
        <w:t xml:space="preserve">amez Dieu ne ſainte Ygliſe. » </w:t>
      </w:r>
    </w:p>
    <w:p w:rsidR="0097175D" w:rsidRPr="00454C9D" w:rsidRDefault="0097175D" w:rsidP="00317411">
      <w:pPr>
        <w:suppressLineNumbers/>
        <w:spacing w:after="0"/>
        <w:ind w:firstLine="284"/>
        <w:rPr>
          <w:sz w:val="24"/>
        </w:rPr>
      </w:pPr>
    </w:p>
    <w:p w:rsidR="0097175D" w:rsidRPr="00454C9D" w:rsidRDefault="0097175D" w:rsidP="00317411">
      <w:pPr>
        <w:spacing w:after="0"/>
        <w:ind w:firstLine="284"/>
        <w:rPr>
          <w:sz w:val="24"/>
        </w:rPr>
      </w:pPr>
      <w:r w:rsidRPr="00454C9D">
        <w:rPr>
          <w:sz w:val="24"/>
        </w:rPr>
        <w:t>— « Barbier ſanz raſoir</w:t>
      </w:r>
      <w:r w:rsidR="00C52DD3">
        <w:rPr>
          <w:sz w:val="24"/>
        </w:rPr>
        <w:t xml:space="preserve">, </w:t>
      </w:r>
      <w:r w:rsidRPr="00454C9D">
        <w:rPr>
          <w:sz w:val="24"/>
        </w:rPr>
        <w:t>ſanz ciſailles</w:t>
      </w:r>
      <w:r w:rsidR="00C52DD3">
        <w:rPr>
          <w:sz w:val="24"/>
        </w:rPr>
        <w:t xml:space="preserve">, </w:t>
      </w:r>
    </w:p>
    <w:p w:rsidR="0097175D" w:rsidRPr="00454C9D" w:rsidRDefault="0097175D" w:rsidP="00317411">
      <w:pPr>
        <w:spacing w:after="0"/>
        <w:ind w:firstLine="284"/>
        <w:rPr>
          <w:sz w:val="24"/>
        </w:rPr>
      </w:pPr>
      <w:r w:rsidRPr="00454C9D">
        <w:rPr>
          <w:sz w:val="24"/>
        </w:rPr>
        <w:t>Qui ne ſez rooigner ne rère</w:t>
      </w:r>
      <w:r w:rsidR="00C52DD3">
        <w:rPr>
          <w:sz w:val="24"/>
        </w:rPr>
        <w:t xml:space="preserve">, </w:t>
      </w:r>
    </w:p>
    <w:p w:rsidR="0097175D" w:rsidRPr="00454C9D" w:rsidRDefault="0097175D" w:rsidP="00317411">
      <w:pPr>
        <w:spacing w:after="0"/>
        <w:ind w:firstLine="284"/>
        <w:rPr>
          <w:sz w:val="24"/>
        </w:rPr>
      </w:pPr>
      <w:r w:rsidRPr="00454C9D">
        <w:rPr>
          <w:sz w:val="24"/>
        </w:rPr>
        <w:t>Tu n</w:t>
      </w:r>
      <w:r w:rsidR="00C52DD3">
        <w:rPr>
          <w:sz w:val="24"/>
        </w:rPr>
        <w:t>’</w:t>
      </w:r>
      <w:r w:rsidRPr="00454C9D">
        <w:rPr>
          <w:sz w:val="24"/>
        </w:rPr>
        <w:t>as ne bacins ne toailles</w:t>
      </w:r>
      <w:r w:rsidRPr="00454C9D">
        <w:rPr>
          <w:sz w:val="24"/>
          <w:vertAlign w:val="superscript"/>
        </w:rPr>
        <w:footnoteReference w:id="4"/>
      </w:r>
      <w:r w:rsidR="00C52DD3">
        <w:rPr>
          <w:sz w:val="24"/>
        </w:rPr>
        <w:t xml:space="preserve">, </w:t>
      </w:r>
    </w:p>
    <w:p w:rsidR="0097175D" w:rsidRPr="00454C9D" w:rsidRDefault="0097175D" w:rsidP="00317411">
      <w:pPr>
        <w:spacing w:after="0"/>
        <w:ind w:firstLine="284"/>
        <w:rPr>
          <w:sz w:val="24"/>
        </w:rPr>
      </w:pPr>
      <w:r w:rsidRPr="00454C9D">
        <w:rPr>
          <w:sz w:val="24"/>
        </w:rPr>
        <w:t>Ne de qoi chaufer eve clère.</w:t>
      </w:r>
    </w:p>
    <w:p w:rsidR="0097175D" w:rsidRPr="00454C9D" w:rsidRDefault="0097175D" w:rsidP="00317411">
      <w:pPr>
        <w:spacing w:after="0"/>
        <w:ind w:firstLine="284"/>
        <w:rPr>
          <w:sz w:val="24"/>
        </w:rPr>
      </w:pPr>
      <w:r w:rsidRPr="00454C9D">
        <w:rPr>
          <w:sz w:val="24"/>
        </w:rPr>
        <w:t>Il n</w:t>
      </w:r>
      <w:r w:rsidR="00C52DD3">
        <w:rPr>
          <w:sz w:val="24"/>
        </w:rPr>
        <w:t>’</w:t>
      </w:r>
      <w:r w:rsidRPr="00454C9D">
        <w:rPr>
          <w:sz w:val="24"/>
        </w:rPr>
        <w:t>eſt rien née</w:t>
      </w:r>
      <w:r w:rsidRPr="00454C9D">
        <w:rPr>
          <w:sz w:val="24"/>
          <w:vertAlign w:val="superscript"/>
        </w:rPr>
        <w:footnoteReference w:id="5"/>
      </w:r>
      <w:r w:rsidRPr="00454C9D">
        <w:rPr>
          <w:sz w:val="24"/>
        </w:rPr>
        <w:t xml:space="preserve"> que tu vailles</w:t>
      </w:r>
      <w:r w:rsidR="00C52DD3">
        <w:rPr>
          <w:sz w:val="24"/>
        </w:rPr>
        <w:t xml:space="preserve">, </w:t>
      </w:r>
    </w:p>
    <w:p w:rsidR="0097175D" w:rsidRPr="00454C9D" w:rsidRDefault="0097175D" w:rsidP="00317411">
      <w:pPr>
        <w:spacing w:after="0"/>
        <w:ind w:firstLine="284"/>
        <w:rPr>
          <w:sz w:val="24"/>
        </w:rPr>
      </w:pPr>
      <w:r w:rsidRPr="00454C9D">
        <w:rPr>
          <w:sz w:val="24"/>
        </w:rPr>
        <w:t>Fors à dire parole amère</w:t>
      </w:r>
      <w:r w:rsidR="00C52DD3">
        <w:rPr>
          <w:sz w:val="24"/>
        </w:rPr>
        <w:t xml:space="preserve"> ; </w:t>
      </w:r>
    </w:p>
    <w:p w:rsidR="0097175D" w:rsidRPr="00454C9D" w:rsidRDefault="0097175D" w:rsidP="00317411">
      <w:pPr>
        <w:spacing w:after="0"/>
        <w:ind w:firstLine="284"/>
        <w:rPr>
          <w:sz w:val="24"/>
        </w:rPr>
      </w:pPr>
      <w:r w:rsidRPr="00454C9D">
        <w:rPr>
          <w:sz w:val="24"/>
        </w:rPr>
        <w:t>S</w:t>
      </w:r>
      <w:r w:rsidR="00C52DD3">
        <w:rPr>
          <w:sz w:val="24"/>
        </w:rPr>
        <w:t>’</w:t>
      </w:r>
      <w:r w:rsidRPr="00454C9D">
        <w:rPr>
          <w:sz w:val="24"/>
        </w:rPr>
        <w:t>outre mer fus</w:t>
      </w:r>
      <w:r w:rsidR="00C52DD3">
        <w:rPr>
          <w:sz w:val="24"/>
        </w:rPr>
        <w:t xml:space="preserve">, </w:t>
      </w:r>
      <w:r w:rsidRPr="00454C9D">
        <w:rPr>
          <w:sz w:val="24"/>
        </w:rPr>
        <w:t>encor i ailles</w:t>
      </w:r>
      <w:r w:rsidR="00C52DD3">
        <w:rPr>
          <w:sz w:val="24"/>
        </w:rPr>
        <w:t xml:space="preserve">, </w:t>
      </w:r>
    </w:p>
    <w:p w:rsidR="0097175D" w:rsidRPr="00454C9D" w:rsidRDefault="0097175D" w:rsidP="00317411">
      <w:pPr>
        <w:spacing w:after="0"/>
        <w:ind w:firstLine="284"/>
        <w:rPr>
          <w:sz w:val="24"/>
        </w:rPr>
      </w:pPr>
      <w:r w:rsidRPr="00454C9D">
        <w:rPr>
          <w:sz w:val="24"/>
        </w:rPr>
        <w:t>Et fais proeſce qu</w:t>
      </w:r>
      <w:r w:rsidR="00C52DD3">
        <w:rPr>
          <w:sz w:val="24"/>
        </w:rPr>
        <w:t>’</w:t>
      </w:r>
      <w:r w:rsidRPr="00454C9D">
        <w:rPr>
          <w:sz w:val="24"/>
        </w:rPr>
        <w:t>il i père. »</w:t>
      </w:r>
    </w:p>
    <w:p w:rsidR="0097175D" w:rsidRPr="00454C9D" w:rsidRDefault="0097175D" w:rsidP="00317411">
      <w:pPr>
        <w:suppressLineNumbers/>
        <w:spacing w:after="0"/>
        <w:ind w:firstLine="284"/>
        <w:rPr>
          <w:sz w:val="24"/>
        </w:rPr>
      </w:pPr>
    </w:p>
    <w:p w:rsidR="0097175D" w:rsidRPr="00454C9D" w:rsidRDefault="0097175D" w:rsidP="00317411">
      <w:pPr>
        <w:spacing w:after="0"/>
        <w:ind w:firstLine="284"/>
        <w:rPr>
          <w:sz w:val="24"/>
        </w:rPr>
      </w:pPr>
      <w:r w:rsidRPr="00454C9D">
        <w:rPr>
          <w:sz w:val="24"/>
        </w:rPr>
        <w:t xml:space="preserve">— « </w:t>
      </w:r>
      <w:r w:rsidRPr="00454C9D">
        <w:rPr>
          <w:smallCaps/>
          <w:sz w:val="24"/>
        </w:rPr>
        <w:t>Charlot</w:t>
      </w:r>
      <w:r w:rsidR="00C52DD3">
        <w:rPr>
          <w:sz w:val="24"/>
        </w:rPr>
        <w:t xml:space="preserve">, </w:t>
      </w:r>
      <w:r w:rsidRPr="00454C9D">
        <w:rPr>
          <w:sz w:val="24"/>
        </w:rPr>
        <w:t xml:space="preserve">tu as toutes les lois : </w:t>
      </w:r>
    </w:p>
    <w:p w:rsidR="0097175D" w:rsidRPr="00454C9D" w:rsidRDefault="0097175D" w:rsidP="00317411">
      <w:pPr>
        <w:spacing w:after="0"/>
        <w:ind w:firstLine="284"/>
        <w:rPr>
          <w:sz w:val="24"/>
        </w:rPr>
      </w:pPr>
      <w:r w:rsidRPr="00454C9D">
        <w:rPr>
          <w:sz w:val="24"/>
        </w:rPr>
        <w:t>Tu es juys &amp; creſtien</w:t>
      </w:r>
      <w:r w:rsidR="00C52DD3">
        <w:rPr>
          <w:sz w:val="24"/>
        </w:rPr>
        <w:t xml:space="preserve">, </w:t>
      </w:r>
    </w:p>
    <w:p w:rsidR="0097175D" w:rsidRPr="00454C9D" w:rsidRDefault="0097175D" w:rsidP="00317411">
      <w:pPr>
        <w:spacing w:after="0"/>
        <w:ind w:firstLine="284"/>
        <w:rPr>
          <w:sz w:val="24"/>
        </w:rPr>
      </w:pPr>
      <w:r w:rsidRPr="00454C9D">
        <w:rPr>
          <w:sz w:val="24"/>
        </w:rPr>
        <w:t>Tu es chevaliers &amp; borgois</w:t>
      </w:r>
      <w:r w:rsidR="00C52DD3">
        <w:rPr>
          <w:sz w:val="24"/>
        </w:rPr>
        <w:t xml:space="preserve">, </w:t>
      </w:r>
    </w:p>
    <w:p w:rsidR="0097175D" w:rsidRPr="00454C9D" w:rsidRDefault="0097175D" w:rsidP="00317411">
      <w:pPr>
        <w:spacing w:after="0"/>
        <w:ind w:firstLine="284"/>
        <w:rPr>
          <w:sz w:val="24"/>
        </w:rPr>
      </w:pPr>
      <w:r w:rsidRPr="00454C9D">
        <w:rPr>
          <w:sz w:val="24"/>
        </w:rPr>
        <w:t>Et quant tu veus clerc arcien.</w:t>
      </w:r>
    </w:p>
    <w:p w:rsidR="0097175D" w:rsidRPr="00454C9D" w:rsidRDefault="0097175D" w:rsidP="00317411">
      <w:pPr>
        <w:spacing w:after="0"/>
        <w:ind w:firstLine="284"/>
        <w:rPr>
          <w:sz w:val="24"/>
        </w:rPr>
      </w:pPr>
      <w:r w:rsidRPr="00454C9D">
        <w:rPr>
          <w:sz w:val="24"/>
        </w:rPr>
        <w:t>Tu es maqueriaus chaſcun mois</w:t>
      </w:r>
      <w:r w:rsidR="00C52DD3">
        <w:rPr>
          <w:sz w:val="24"/>
        </w:rPr>
        <w:t xml:space="preserve">, </w:t>
      </w:r>
    </w:p>
    <w:p w:rsidR="0097175D" w:rsidRPr="00454C9D" w:rsidRDefault="0097175D" w:rsidP="00317411">
      <w:pPr>
        <w:spacing w:after="0"/>
        <w:ind w:firstLine="284"/>
        <w:rPr>
          <w:sz w:val="24"/>
        </w:rPr>
      </w:pPr>
      <w:r w:rsidRPr="00454C9D">
        <w:rPr>
          <w:sz w:val="24"/>
        </w:rPr>
        <w:t>Ce dient bien li ancien</w:t>
      </w:r>
      <w:r w:rsidR="00C52DD3">
        <w:rPr>
          <w:sz w:val="24"/>
        </w:rPr>
        <w:t xml:space="preserve"> ; </w:t>
      </w:r>
    </w:p>
    <w:p w:rsidR="0097175D" w:rsidRPr="00454C9D" w:rsidRDefault="0097175D" w:rsidP="00317411">
      <w:pPr>
        <w:spacing w:after="0"/>
        <w:ind w:firstLine="284"/>
        <w:rPr>
          <w:sz w:val="24"/>
        </w:rPr>
      </w:pPr>
      <w:r w:rsidRPr="00454C9D">
        <w:rPr>
          <w:sz w:val="24"/>
        </w:rPr>
        <w:t>Tu fez ſovent par ton gabois</w:t>
      </w:r>
      <w:r w:rsidRPr="00454C9D">
        <w:rPr>
          <w:sz w:val="24"/>
          <w:vertAlign w:val="superscript"/>
        </w:rPr>
        <w:footnoteReference w:id="6"/>
      </w:r>
    </w:p>
    <w:p w:rsidR="0097175D" w:rsidRPr="00454C9D" w:rsidRDefault="0097175D" w:rsidP="00317411">
      <w:pPr>
        <w:spacing w:after="0"/>
        <w:ind w:firstLine="284"/>
        <w:rPr>
          <w:sz w:val="24"/>
        </w:rPr>
      </w:pPr>
      <w:r w:rsidRPr="00454C9D">
        <w:rPr>
          <w:sz w:val="24"/>
        </w:rPr>
        <w:t>Joindre .ij. cus à .i. lien. »</w:t>
      </w:r>
    </w:p>
    <w:p w:rsidR="0097175D" w:rsidRPr="00454C9D" w:rsidRDefault="0097175D" w:rsidP="00317411">
      <w:pPr>
        <w:suppressLineNumbers/>
        <w:spacing w:after="0"/>
        <w:ind w:firstLine="284"/>
        <w:rPr>
          <w:sz w:val="24"/>
        </w:rPr>
      </w:pPr>
    </w:p>
    <w:p w:rsidR="0097175D" w:rsidRPr="00454C9D" w:rsidRDefault="0097175D" w:rsidP="00317411">
      <w:pPr>
        <w:spacing w:after="0"/>
        <w:ind w:firstLine="284"/>
        <w:rPr>
          <w:sz w:val="24"/>
        </w:rPr>
      </w:pPr>
      <w:r w:rsidRPr="00454C9D">
        <w:rPr>
          <w:sz w:val="24"/>
        </w:rPr>
        <w:t>— « Barbier</w:t>
      </w:r>
      <w:r w:rsidR="00C52DD3">
        <w:rPr>
          <w:sz w:val="24"/>
        </w:rPr>
        <w:t xml:space="preserve">, </w:t>
      </w:r>
      <w:r w:rsidRPr="00454C9D">
        <w:rPr>
          <w:sz w:val="24"/>
        </w:rPr>
        <w:t xml:space="preserve">or eſt li tens venuz </w:t>
      </w:r>
    </w:p>
    <w:p w:rsidR="0097175D" w:rsidRPr="00454C9D" w:rsidRDefault="0097175D" w:rsidP="00317411">
      <w:pPr>
        <w:spacing w:after="0"/>
        <w:ind w:firstLine="284"/>
        <w:rPr>
          <w:sz w:val="24"/>
        </w:rPr>
      </w:pPr>
      <w:r w:rsidRPr="00454C9D">
        <w:rPr>
          <w:sz w:val="24"/>
        </w:rPr>
        <w:t>De mal parler &amp; de meſdire</w:t>
      </w:r>
      <w:r w:rsidR="00C52DD3">
        <w:rPr>
          <w:sz w:val="24"/>
        </w:rPr>
        <w:t xml:space="preserve">, </w:t>
      </w:r>
    </w:p>
    <w:p w:rsidR="0097175D" w:rsidRPr="00454C9D" w:rsidRDefault="0097175D" w:rsidP="00317411">
      <w:pPr>
        <w:spacing w:after="0"/>
        <w:ind w:firstLine="284"/>
        <w:rPr>
          <w:sz w:val="24"/>
        </w:rPr>
      </w:pPr>
      <w:r w:rsidRPr="00454C9D">
        <w:rPr>
          <w:sz w:val="24"/>
        </w:rPr>
        <w:t xml:space="preserve">Et vous ſerez ainçois chenuz </w:t>
      </w:r>
    </w:p>
    <w:p w:rsidR="0097175D" w:rsidRPr="00454C9D" w:rsidRDefault="0097175D" w:rsidP="00317411">
      <w:pPr>
        <w:spacing w:after="0"/>
        <w:ind w:firstLine="284"/>
        <w:rPr>
          <w:sz w:val="24"/>
        </w:rPr>
      </w:pPr>
      <w:r w:rsidRPr="00454C9D">
        <w:rPr>
          <w:sz w:val="24"/>
        </w:rPr>
        <w:t>Que vous leſſiez ceſte matire</w:t>
      </w:r>
      <w:r w:rsidR="00C52DD3">
        <w:rPr>
          <w:sz w:val="24"/>
        </w:rPr>
        <w:t xml:space="preserve"> ; </w:t>
      </w:r>
    </w:p>
    <w:p w:rsidR="0097175D" w:rsidRPr="00454C9D" w:rsidRDefault="0097175D" w:rsidP="00317411">
      <w:pPr>
        <w:spacing w:after="0"/>
        <w:ind w:firstLine="284"/>
        <w:rPr>
          <w:sz w:val="24"/>
        </w:rPr>
      </w:pPr>
      <w:r w:rsidRPr="00454C9D">
        <w:rPr>
          <w:sz w:val="24"/>
        </w:rPr>
        <w:t>Mès vous morrez povres &amp; nuz</w:t>
      </w:r>
      <w:r w:rsidR="00C52DD3">
        <w:rPr>
          <w:sz w:val="24"/>
        </w:rPr>
        <w:t xml:space="preserve">, </w:t>
      </w:r>
    </w:p>
    <w:p w:rsidR="0097175D" w:rsidRPr="00454C9D" w:rsidRDefault="0097175D" w:rsidP="00317411">
      <w:pPr>
        <w:spacing w:after="0"/>
        <w:ind w:firstLine="284"/>
        <w:rPr>
          <w:sz w:val="24"/>
        </w:rPr>
      </w:pPr>
      <w:r w:rsidRPr="00454C9D">
        <w:rPr>
          <w:sz w:val="24"/>
        </w:rPr>
        <w:lastRenderedPageBreak/>
        <w:t>Car vous devenez de l</w:t>
      </w:r>
      <w:r w:rsidR="00C52DD3">
        <w:rPr>
          <w:sz w:val="24"/>
        </w:rPr>
        <w:t>’</w:t>
      </w:r>
      <w:r w:rsidRPr="00454C9D">
        <w:rPr>
          <w:sz w:val="24"/>
        </w:rPr>
        <w:t>empire</w:t>
      </w:r>
      <w:r w:rsidR="00C52DD3">
        <w:rPr>
          <w:sz w:val="24"/>
        </w:rPr>
        <w:t xml:space="preserve"> ; </w:t>
      </w:r>
    </w:p>
    <w:p w:rsidR="0097175D" w:rsidRPr="00454C9D" w:rsidRDefault="0097175D" w:rsidP="00317411">
      <w:pPr>
        <w:spacing w:after="0"/>
        <w:ind w:firstLine="284"/>
        <w:rPr>
          <w:sz w:val="24"/>
        </w:rPr>
      </w:pPr>
      <w:r w:rsidRPr="00454C9D">
        <w:rPr>
          <w:sz w:val="24"/>
        </w:rPr>
        <w:t xml:space="preserve">Je ſui por maqueriaux tenuz : </w:t>
      </w:r>
    </w:p>
    <w:p w:rsidR="0097175D" w:rsidRPr="00454C9D" w:rsidRDefault="0097175D" w:rsidP="00317411">
      <w:pPr>
        <w:spacing w:after="0"/>
        <w:ind w:firstLine="284"/>
        <w:rPr>
          <w:sz w:val="24"/>
        </w:rPr>
      </w:pPr>
      <w:r w:rsidRPr="00454C9D">
        <w:rPr>
          <w:sz w:val="24"/>
        </w:rPr>
        <w:t>L</w:t>
      </w:r>
      <w:r w:rsidR="00C52DD3">
        <w:rPr>
          <w:sz w:val="24"/>
        </w:rPr>
        <w:t>’</w:t>
      </w:r>
      <w:r w:rsidRPr="00454C9D">
        <w:rPr>
          <w:sz w:val="24"/>
        </w:rPr>
        <w:t>en vous retient à va-li-dire</w:t>
      </w:r>
      <w:r w:rsidRPr="00454C9D">
        <w:rPr>
          <w:sz w:val="24"/>
          <w:vertAlign w:val="superscript"/>
        </w:rPr>
        <w:footnoteReference w:id="7"/>
      </w:r>
      <w:r w:rsidRPr="00454C9D">
        <w:rPr>
          <w:sz w:val="24"/>
        </w:rPr>
        <w:t>. »</w:t>
      </w:r>
    </w:p>
    <w:p w:rsidR="0097175D" w:rsidRPr="00454C9D" w:rsidRDefault="0097175D" w:rsidP="00317411">
      <w:pPr>
        <w:suppressLineNumbers/>
        <w:spacing w:after="0"/>
        <w:ind w:firstLine="284"/>
        <w:rPr>
          <w:sz w:val="24"/>
        </w:rPr>
      </w:pPr>
    </w:p>
    <w:p w:rsidR="0097175D" w:rsidRPr="00454C9D" w:rsidRDefault="0097175D" w:rsidP="00317411">
      <w:pPr>
        <w:spacing w:after="0"/>
        <w:ind w:firstLine="284"/>
        <w:rPr>
          <w:sz w:val="24"/>
        </w:rPr>
      </w:pPr>
      <w:r w:rsidRPr="00454C9D">
        <w:rPr>
          <w:sz w:val="24"/>
        </w:rPr>
        <w:t>— « </w:t>
      </w:r>
      <w:r w:rsidRPr="00454C9D">
        <w:rPr>
          <w:smallCaps/>
          <w:sz w:val="24"/>
        </w:rPr>
        <w:t>Charlot</w:t>
      </w:r>
      <w:r w:rsidR="00C52DD3">
        <w:rPr>
          <w:sz w:val="24"/>
        </w:rPr>
        <w:t xml:space="preserve">, </w:t>
      </w:r>
      <w:r w:rsidRPr="00454C9D">
        <w:rPr>
          <w:smallCaps/>
          <w:sz w:val="24"/>
        </w:rPr>
        <w:t>Charlot</w:t>
      </w:r>
      <w:r w:rsidR="00C52DD3">
        <w:rPr>
          <w:sz w:val="24"/>
        </w:rPr>
        <w:t xml:space="preserve">, </w:t>
      </w:r>
      <w:r w:rsidRPr="00454C9D">
        <w:rPr>
          <w:sz w:val="24"/>
        </w:rPr>
        <w:t>biaus douz amis</w:t>
      </w:r>
      <w:r w:rsidR="00C52DD3">
        <w:rPr>
          <w:sz w:val="24"/>
        </w:rPr>
        <w:t xml:space="preserve">, </w:t>
      </w:r>
    </w:p>
    <w:p w:rsidR="0097175D" w:rsidRPr="00454C9D" w:rsidRDefault="0097175D" w:rsidP="00317411">
      <w:pPr>
        <w:spacing w:after="0"/>
        <w:ind w:firstLine="284"/>
        <w:rPr>
          <w:sz w:val="24"/>
        </w:rPr>
      </w:pPr>
      <w:r w:rsidRPr="00454C9D">
        <w:rPr>
          <w:sz w:val="24"/>
        </w:rPr>
        <w:t>Tu te fez aus enfanz le roi</w:t>
      </w:r>
      <w:r w:rsidR="00C52DD3">
        <w:rPr>
          <w:sz w:val="24"/>
        </w:rPr>
        <w:t xml:space="preserve"> ; </w:t>
      </w:r>
    </w:p>
    <w:p w:rsidR="0097175D" w:rsidRPr="00454C9D" w:rsidRDefault="0097175D" w:rsidP="00317411">
      <w:pPr>
        <w:spacing w:after="0"/>
        <w:ind w:firstLine="284"/>
        <w:rPr>
          <w:sz w:val="24"/>
        </w:rPr>
      </w:pPr>
      <w:r w:rsidRPr="00454C9D">
        <w:rPr>
          <w:sz w:val="24"/>
        </w:rPr>
        <w:t>Se tu i es</w:t>
      </w:r>
      <w:r w:rsidR="00C52DD3">
        <w:rPr>
          <w:sz w:val="24"/>
        </w:rPr>
        <w:t xml:space="preserve">, </w:t>
      </w:r>
      <w:r w:rsidRPr="00454C9D">
        <w:rPr>
          <w:sz w:val="24"/>
        </w:rPr>
        <w:t>qui t</w:t>
      </w:r>
      <w:r w:rsidR="00C52DD3">
        <w:rPr>
          <w:sz w:val="24"/>
        </w:rPr>
        <w:t>’</w:t>
      </w:r>
      <w:r w:rsidRPr="00454C9D">
        <w:rPr>
          <w:sz w:val="24"/>
        </w:rPr>
        <w:t>i a mis</w:t>
      </w:r>
      <w:r w:rsidRPr="00454C9D">
        <w:rPr>
          <w:sz w:val="24"/>
          <w:vertAlign w:val="superscript"/>
        </w:rPr>
        <w:footnoteReference w:id="8"/>
      </w:r>
      <w:r w:rsidR="00C52DD3">
        <w:rPr>
          <w:sz w:val="24"/>
        </w:rPr>
        <w:t xml:space="preserve"> ? </w:t>
      </w:r>
    </w:p>
    <w:p w:rsidR="0097175D" w:rsidRPr="00454C9D" w:rsidRDefault="0097175D" w:rsidP="00317411">
      <w:pPr>
        <w:spacing w:after="0"/>
        <w:ind w:firstLine="284"/>
        <w:rPr>
          <w:sz w:val="24"/>
        </w:rPr>
      </w:pPr>
      <w:r w:rsidRPr="00454C9D">
        <w:rPr>
          <w:sz w:val="24"/>
        </w:rPr>
        <w:t xml:space="preserve">Tu i es autant comme à moi. </w:t>
      </w:r>
    </w:p>
    <w:p w:rsidR="0097175D" w:rsidRPr="00454C9D" w:rsidRDefault="0097175D" w:rsidP="00317411">
      <w:pPr>
        <w:spacing w:after="0"/>
        <w:ind w:firstLine="284"/>
        <w:rPr>
          <w:sz w:val="24"/>
        </w:rPr>
      </w:pPr>
      <w:r w:rsidRPr="00454C9D">
        <w:rPr>
          <w:sz w:val="24"/>
        </w:rPr>
        <w:t>De ſambler fols t</w:t>
      </w:r>
      <w:r w:rsidR="00C52DD3">
        <w:rPr>
          <w:sz w:val="24"/>
        </w:rPr>
        <w:t>’</w:t>
      </w:r>
      <w:r w:rsidRPr="00454C9D">
        <w:rPr>
          <w:sz w:val="24"/>
        </w:rPr>
        <w:t>és entremis</w:t>
      </w:r>
      <w:r w:rsidR="00C52DD3">
        <w:rPr>
          <w:sz w:val="24"/>
        </w:rPr>
        <w:t xml:space="preserve">, </w:t>
      </w:r>
    </w:p>
    <w:p w:rsidR="0097175D" w:rsidRPr="00454C9D" w:rsidRDefault="0097175D" w:rsidP="00317411">
      <w:pPr>
        <w:spacing w:after="0"/>
        <w:ind w:firstLine="284"/>
        <w:rPr>
          <w:sz w:val="24"/>
        </w:rPr>
      </w:pPr>
      <w:r w:rsidRPr="00454C9D">
        <w:rPr>
          <w:sz w:val="24"/>
        </w:rPr>
        <w:t>Mès</w:t>
      </w:r>
      <w:r w:rsidR="00C52DD3">
        <w:rPr>
          <w:sz w:val="24"/>
        </w:rPr>
        <w:t xml:space="preserve">, </w:t>
      </w:r>
      <w:r w:rsidRPr="00454C9D">
        <w:rPr>
          <w:sz w:val="24"/>
        </w:rPr>
        <w:t>par les iex dont je te voi</w:t>
      </w:r>
      <w:r w:rsidR="00C52DD3">
        <w:rPr>
          <w:sz w:val="24"/>
        </w:rPr>
        <w:t xml:space="preserve">, </w:t>
      </w:r>
    </w:p>
    <w:p w:rsidR="0097175D" w:rsidRPr="00454C9D" w:rsidRDefault="0097175D" w:rsidP="00317411">
      <w:pPr>
        <w:spacing w:after="0"/>
        <w:ind w:firstLine="284"/>
        <w:rPr>
          <w:sz w:val="24"/>
        </w:rPr>
      </w:pPr>
      <w:r w:rsidRPr="00454C9D">
        <w:rPr>
          <w:sz w:val="24"/>
        </w:rPr>
        <w:t>Tels t</w:t>
      </w:r>
      <w:r w:rsidR="00C52DD3">
        <w:rPr>
          <w:sz w:val="24"/>
        </w:rPr>
        <w:t>’</w:t>
      </w:r>
      <w:r w:rsidRPr="00454C9D">
        <w:rPr>
          <w:sz w:val="24"/>
        </w:rPr>
        <w:t xml:space="preserve">a argent en paume mis </w:t>
      </w:r>
    </w:p>
    <w:p w:rsidR="0097175D" w:rsidRPr="00454C9D" w:rsidRDefault="0097175D" w:rsidP="00317411">
      <w:pPr>
        <w:spacing w:after="0"/>
        <w:ind w:firstLine="284"/>
        <w:rPr>
          <w:sz w:val="24"/>
        </w:rPr>
      </w:pPr>
      <w:r w:rsidRPr="00454C9D">
        <w:rPr>
          <w:sz w:val="24"/>
        </w:rPr>
        <w:t>Qui eſt aſſez plus fols de toi. »</w:t>
      </w:r>
    </w:p>
    <w:p w:rsidR="0097175D" w:rsidRPr="00454C9D" w:rsidRDefault="0097175D" w:rsidP="00317411">
      <w:pPr>
        <w:suppressLineNumbers/>
        <w:spacing w:after="0"/>
        <w:ind w:firstLine="284"/>
        <w:rPr>
          <w:sz w:val="24"/>
        </w:rPr>
      </w:pPr>
    </w:p>
    <w:p w:rsidR="0097175D" w:rsidRPr="00454C9D" w:rsidRDefault="0097175D" w:rsidP="00317411">
      <w:pPr>
        <w:spacing w:after="0"/>
        <w:ind w:firstLine="284"/>
        <w:rPr>
          <w:sz w:val="24"/>
        </w:rPr>
      </w:pPr>
      <w:r w:rsidRPr="00454C9D">
        <w:rPr>
          <w:sz w:val="24"/>
        </w:rPr>
        <w:t>— « Barbier</w:t>
      </w:r>
      <w:r w:rsidR="00C52DD3">
        <w:rPr>
          <w:sz w:val="24"/>
        </w:rPr>
        <w:t xml:space="preserve">, </w:t>
      </w:r>
      <w:r w:rsidRPr="00454C9D">
        <w:rPr>
          <w:sz w:val="24"/>
        </w:rPr>
        <w:t>or vienent les groiſeles</w:t>
      </w:r>
      <w:r w:rsidR="00C52DD3">
        <w:rPr>
          <w:sz w:val="24"/>
        </w:rPr>
        <w:t xml:space="preserve"> ; </w:t>
      </w:r>
    </w:p>
    <w:p w:rsidR="0097175D" w:rsidRPr="00454C9D" w:rsidRDefault="0097175D" w:rsidP="00317411">
      <w:pPr>
        <w:spacing w:after="0"/>
        <w:ind w:firstLine="284"/>
        <w:rPr>
          <w:sz w:val="24"/>
        </w:rPr>
      </w:pPr>
      <w:r w:rsidRPr="00454C9D">
        <w:rPr>
          <w:sz w:val="24"/>
        </w:rPr>
        <w:t>Li groiſelier ſont boutoné</w:t>
      </w:r>
      <w:r w:rsidR="00C52DD3">
        <w:rPr>
          <w:sz w:val="24"/>
        </w:rPr>
        <w:t xml:space="preserve">, </w:t>
      </w:r>
    </w:p>
    <w:p w:rsidR="0097175D" w:rsidRPr="00454C9D" w:rsidRDefault="0097175D" w:rsidP="00317411">
      <w:pPr>
        <w:spacing w:after="0"/>
        <w:ind w:firstLine="284"/>
        <w:rPr>
          <w:sz w:val="24"/>
        </w:rPr>
      </w:pPr>
      <w:r w:rsidRPr="00454C9D">
        <w:rPr>
          <w:sz w:val="24"/>
        </w:rPr>
        <w:t>Et je vous raport les noveles</w:t>
      </w:r>
    </w:p>
    <w:p w:rsidR="0097175D" w:rsidRPr="00454C9D" w:rsidRDefault="0097175D" w:rsidP="00317411">
      <w:pPr>
        <w:spacing w:after="0"/>
        <w:ind w:firstLine="284"/>
        <w:rPr>
          <w:sz w:val="24"/>
        </w:rPr>
      </w:pPr>
      <w:r w:rsidRPr="00454C9D">
        <w:rPr>
          <w:sz w:val="24"/>
        </w:rPr>
        <w:t>Qu</w:t>
      </w:r>
      <w:r w:rsidR="00C52DD3">
        <w:rPr>
          <w:sz w:val="24"/>
        </w:rPr>
        <w:t>’</w:t>
      </w:r>
      <w:r w:rsidRPr="00454C9D">
        <w:rPr>
          <w:sz w:val="24"/>
        </w:rPr>
        <w:t xml:space="preserve">el front vous ſont li borjon né </w:t>
      </w:r>
    </w:p>
    <w:p w:rsidR="0097175D" w:rsidRPr="00454C9D" w:rsidRDefault="0097175D" w:rsidP="00317411">
      <w:pPr>
        <w:spacing w:after="0"/>
        <w:ind w:firstLine="284"/>
        <w:rPr>
          <w:sz w:val="24"/>
        </w:rPr>
      </w:pPr>
      <w:r w:rsidRPr="00454C9D">
        <w:rPr>
          <w:sz w:val="24"/>
        </w:rPr>
        <w:t>Ne ſai ſe ce ſeront cenèles</w:t>
      </w:r>
      <w:r w:rsidRPr="00454C9D">
        <w:rPr>
          <w:sz w:val="24"/>
          <w:vertAlign w:val="superscript"/>
        </w:rPr>
        <w:footnoteReference w:id="9"/>
      </w:r>
    </w:p>
    <w:p w:rsidR="0097175D" w:rsidRPr="00454C9D" w:rsidRDefault="0097175D" w:rsidP="00317411">
      <w:pPr>
        <w:spacing w:after="0"/>
        <w:ind w:firstLine="284"/>
        <w:rPr>
          <w:sz w:val="24"/>
        </w:rPr>
      </w:pPr>
      <w:r w:rsidRPr="00454C9D">
        <w:rPr>
          <w:sz w:val="24"/>
        </w:rPr>
        <w:t>Qui ce vis ont avironé :</w:t>
      </w:r>
    </w:p>
    <w:p w:rsidR="0097175D" w:rsidRPr="00454C9D" w:rsidRDefault="0097175D" w:rsidP="00317411">
      <w:pPr>
        <w:spacing w:after="0"/>
        <w:ind w:firstLine="284"/>
        <w:rPr>
          <w:sz w:val="24"/>
        </w:rPr>
      </w:pPr>
      <w:r w:rsidRPr="00454C9D">
        <w:rPr>
          <w:sz w:val="24"/>
        </w:rPr>
        <w:t xml:space="preserve">Els ſeront vermeilles &amp; bèles </w:t>
      </w:r>
    </w:p>
    <w:p w:rsidR="0097175D" w:rsidRPr="00454C9D" w:rsidRDefault="0097175D" w:rsidP="00317411">
      <w:pPr>
        <w:spacing w:after="0"/>
        <w:ind w:firstLine="284"/>
        <w:rPr>
          <w:sz w:val="24"/>
        </w:rPr>
      </w:pPr>
      <w:r w:rsidRPr="00454C9D">
        <w:rPr>
          <w:sz w:val="24"/>
        </w:rPr>
        <w:t>Avant que l</w:t>
      </w:r>
      <w:r w:rsidR="00C52DD3">
        <w:rPr>
          <w:sz w:val="24"/>
        </w:rPr>
        <w:t>’</w:t>
      </w:r>
      <w:r w:rsidRPr="00454C9D">
        <w:rPr>
          <w:sz w:val="24"/>
        </w:rPr>
        <w:t>en ait moiſſonné. »</w:t>
      </w:r>
    </w:p>
    <w:p w:rsidR="0097175D" w:rsidRPr="00454C9D" w:rsidRDefault="0097175D" w:rsidP="00317411">
      <w:pPr>
        <w:suppressLineNumbers/>
        <w:spacing w:after="0"/>
        <w:ind w:firstLine="284"/>
        <w:rPr>
          <w:sz w:val="24"/>
        </w:rPr>
      </w:pPr>
    </w:p>
    <w:p w:rsidR="0097175D" w:rsidRPr="00454C9D" w:rsidRDefault="0097175D" w:rsidP="00317411">
      <w:pPr>
        <w:spacing w:after="0"/>
        <w:ind w:firstLine="284"/>
        <w:rPr>
          <w:sz w:val="24"/>
        </w:rPr>
      </w:pPr>
      <w:r w:rsidRPr="00454C9D">
        <w:rPr>
          <w:sz w:val="24"/>
        </w:rPr>
        <w:t>— « Ce n</w:t>
      </w:r>
      <w:r w:rsidR="00C52DD3">
        <w:rPr>
          <w:sz w:val="24"/>
        </w:rPr>
        <w:t>’</w:t>
      </w:r>
      <w:r w:rsidRPr="00454C9D">
        <w:rPr>
          <w:sz w:val="24"/>
        </w:rPr>
        <w:t>eſt mie méſelerie</w:t>
      </w:r>
      <w:r w:rsidR="00C52DD3">
        <w:rPr>
          <w:sz w:val="24"/>
        </w:rPr>
        <w:t xml:space="preserve">, </w:t>
      </w:r>
    </w:p>
    <w:p w:rsidR="0097175D" w:rsidRPr="00454C9D" w:rsidRDefault="0097175D" w:rsidP="00317411">
      <w:pPr>
        <w:spacing w:after="0"/>
        <w:ind w:firstLine="284"/>
        <w:rPr>
          <w:sz w:val="24"/>
        </w:rPr>
      </w:pPr>
      <w:r w:rsidRPr="00454C9D">
        <w:rPr>
          <w:smallCaps/>
          <w:sz w:val="24"/>
        </w:rPr>
        <w:t>Charlot</w:t>
      </w:r>
      <w:r w:rsidR="00C52DD3">
        <w:rPr>
          <w:sz w:val="24"/>
        </w:rPr>
        <w:t xml:space="preserve">, </w:t>
      </w:r>
      <w:r w:rsidRPr="00454C9D">
        <w:rPr>
          <w:sz w:val="24"/>
        </w:rPr>
        <w:t>ainçois eſt goute roſe</w:t>
      </w:r>
      <w:r w:rsidR="00C52DD3">
        <w:rPr>
          <w:sz w:val="24"/>
        </w:rPr>
        <w:t xml:space="preserve">, </w:t>
      </w:r>
    </w:p>
    <w:p w:rsidR="0097175D" w:rsidRPr="00454C9D" w:rsidRDefault="0097175D" w:rsidP="00317411">
      <w:pPr>
        <w:spacing w:after="0"/>
        <w:ind w:firstLine="284"/>
        <w:rPr>
          <w:sz w:val="24"/>
        </w:rPr>
      </w:pPr>
      <w:r w:rsidRPr="00454C9D">
        <w:rPr>
          <w:sz w:val="24"/>
        </w:rPr>
        <w:t xml:space="preserve">Foi que je doi Sainte Marie </w:t>
      </w:r>
    </w:p>
    <w:p w:rsidR="0097175D" w:rsidRPr="00454C9D" w:rsidRDefault="0097175D" w:rsidP="00317411">
      <w:pPr>
        <w:spacing w:after="0"/>
        <w:ind w:firstLine="284"/>
        <w:rPr>
          <w:sz w:val="24"/>
        </w:rPr>
      </w:pPr>
      <w:r w:rsidRPr="00454C9D">
        <w:rPr>
          <w:sz w:val="24"/>
        </w:rPr>
        <w:t>Que vous n</w:t>
      </w:r>
      <w:r w:rsidR="00C52DD3">
        <w:rPr>
          <w:sz w:val="24"/>
        </w:rPr>
        <w:t>’</w:t>
      </w:r>
      <w:r w:rsidRPr="00454C9D">
        <w:rPr>
          <w:sz w:val="24"/>
        </w:rPr>
        <w:t xml:space="preserve">amez de nule choſe. </w:t>
      </w:r>
    </w:p>
    <w:p w:rsidR="0097175D" w:rsidRPr="00454C9D" w:rsidRDefault="0097175D" w:rsidP="00317411">
      <w:pPr>
        <w:spacing w:after="0"/>
        <w:ind w:firstLine="284"/>
        <w:rPr>
          <w:sz w:val="24"/>
        </w:rPr>
      </w:pPr>
      <w:r w:rsidRPr="00454C9D">
        <w:rPr>
          <w:sz w:val="24"/>
        </w:rPr>
        <w:t>Vous créez miex en juerie</w:t>
      </w:r>
      <w:r w:rsidRPr="00454C9D">
        <w:rPr>
          <w:sz w:val="24"/>
          <w:vertAlign w:val="superscript"/>
        </w:rPr>
        <w:footnoteReference w:id="10"/>
      </w:r>
      <w:r w:rsidR="00C52DD3">
        <w:rPr>
          <w:sz w:val="24"/>
        </w:rPr>
        <w:t xml:space="preserve">, </w:t>
      </w:r>
    </w:p>
    <w:p w:rsidR="0097175D" w:rsidRPr="00454C9D" w:rsidRDefault="0097175D" w:rsidP="00317411">
      <w:pPr>
        <w:spacing w:after="0"/>
        <w:ind w:firstLine="284"/>
        <w:rPr>
          <w:sz w:val="24"/>
        </w:rPr>
      </w:pPr>
      <w:r w:rsidRPr="00454C9D">
        <w:rPr>
          <w:sz w:val="24"/>
        </w:rPr>
        <w:lastRenderedPageBreak/>
        <w:t>Qui la vérité dire en oſe</w:t>
      </w:r>
      <w:r w:rsidR="00C52DD3">
        <w:rPr>
          <w:sz w:val="24"/>
        </w:rPr>
        <w:t xml:space="preserve">, </w:t>
      </w:r>
    </w:p>
    <w:p w:rsidR="0097175D" w:rsidRPr="00454C9D" w:rsidRDefault="0097175D" w:rsidP="00317411">
      <w:pPr>
        <w:spacing w:after="0"/>
        <w:ind w:firstLine="284"/>
        <w:rPr>
          <w:sz w:val="24"/>
        </w:rPr>
      </w:pPr>
      <w:r w:rsidRPr="00454C9D">
        <w:rPr>
          <w:sz w:val="24"/>
        </w:rPr>
        <w:t>Qu</w:t>
      </w:r>
      <w:r w:rsidR="00C52DD3">
        <w:rPr>
          <w:sz w:val="24"/>
        </w:rPr>
        <w:t>’</w:t>
      </w:r>
      <w:r w:rsidRPr="00454C9D">
        <w:rPr>
          <w:sz w:val="24"/>
        </w:rPr>
        <w:t>en celui qui par ſeignorie</w:t>
      </w:r>
    </w:p>
    <w:p w:rsidR="0097175D" w:rsidRPr="00454C9D" w:rsidRDefault="0097175D" w:rsidP="00317411">
      <w:pPr>
        <w:spacing w:after="0"/>
        <w:ind w:firstLine="284"/>
        <w:rPr>
          <w:sz w:val="24"/>
        </w:rPr>
      </w:pPr>
      <w:r w:rsidRPr="00454C9D">
        <w:rPr>
          <w:sz w:val="24"/>
        </w:rPr>
        <w:t>A la porte d</w:t>
      </w:r>
      <w:r w:rsidR="00C52DD3">
        <w:rPr>
          <w:sz w:val="24"/>
        </w:rPr>
        <w:t>’</w:t>
      </w:r>
      <w:r w:rsidRPr="00454C9D">
        <w:rPr>
          <w:sz w:val="24"/>
        </w:rPr>
        <w:t>enſer deſcloſe.</w:t>
      </w:r>
    </w:p>
    <w:p w:rsidR="0097175D" w:rsidRPr="00454C9D" w:rsidRDefault="0097175D" w:rsidP="00317411">
      <w:pPr>
        <w:suppressLineNumbers/>
        <w:spacing w:after="0"/>
        <w:ind w:firstLine="284"/>
        <w:rPr>
          <w:sz w:val="24"/>
        </w:rPr>
      </w:pPr>
    </w:p>
    <w:p w:rsidR="0097175D" w:rsidRPr="00454C9D" w:rsidRDefault="0097175D" w:rsidP="00317411">
      <w:pPr>
        <w:spacing w:after="0"/>
        <w:ind w:firstLine="284"/>
        <w:rPr>
          <w:sz w:val="24"/>
        </w:rPr>
      </w:pPr>
      <w:r w:rsidRPr="00454C9D">
        <w:rPr>
          <w:sz w:val="24"/>
        </w:rPr>
        <w:t>— « Et nequedent</w:t>
      </w:r>
      <w:r w:rsidRPr="00454C9D">
        <w:rPr>
          <w:sz w:val="24"/>
          <w:vertAlign w:val="superscript"/>
        </w:rPr>
        <w:footnoteReference w:id="11"/>
      </w:r>
      <w:r w:rsidRPr="00454C9D">
        <w:rPr>
          <w:sz w:val="24"/>
        </w:rPr>
        <w:t xml:space="preserve"> ſe </w:t>
      </w:r>
      <w:r w:rsidRPr="00454C9D">
        <w:rPr>
          <w:smallCaps/>
          <w:sz w:val="24"/>
        </w:rPr>
        <w:t>Rustebues</w:t>
      </w:r>
      <w:r w:rsidR="00C52DD3">
        <w:rPr>
          <w:sz w:val="24"/>
        </w:rPr>
        <w:t xml:space="preserve">, </w:t>
      </w:r>
    </w:p>
    <w:p w:rsidR="0097175D" w:rsidRPr="00454C9D" w:rsidRDefault="0097175D" w:rsidP="00317411">
      <w:pPr>
        <w:spacing w:after="0"/>
        <w:ind w:firstLine="284"/>
        <w:rPr>
          <w:sz w:val="24"/>
        </w:rPr>
      </w:pPr>
      <w:r w:rsidRPr="00454C9D">
        <w:rPr>
          <w:sz w:val="24"/>
        </w:rPr>
        <w:t>Qui nous connoiſt bien a .x. anz</w:t>
      </w:r>
      <w:r w:rsidRPr="00454C9D">
        <w:rPr>
          <w:sz w:val="24"/>
          <w:vertAlign w:val="superscript"/>
        </w:rPr>
        <w:footnoteReference w:id="12"/>
      </w:r>
    </w:p>
    <w:p w:rsidR="0097175D" w:rsidRPr="00454C9D" w:rsidRDefault="0097175D" w:rsidP="00317411">
      <w:pPr>
        <w:spacing w:after="0"/>
        <w:ind w:firstLine="284"/>
        <w:rPr>
          <w:sz w:val="24"/>
        </w:rPr>
      </w:pPr>
      <w:r w:rsidRPr="00454C9D">
        <w:rPr>
          <w:sz w:val="24"/>
        </w:rPr>
        <w:t>Voloit dire .ij. motés nués</w:t>
      </w:r>
      <w:r w:rsidR="00C52DD3">
        <w:rPr>
          <w:sz w:val="24"/>
        </w:rPr>
        <w:t xml:space="preserve">, </w:t>
      </w:r>
    </w:p>
    <w:p w:rsidR="0097175D" w:rsidRPr="00454C9D" w:rsidRDefault="0097175D" w:rsidP="00317411">
      <w:pPr>
        <w:spacing w:after="0"/>
        <w:ind w:firstLine="284"/>
        <w:rPr>
          <w:sz w:val="24"/>
        </w:rPr>
      </w:pPr>
      <w:r w:rsidRPr="00454C9D">
        <w:rPr>
          <w:sz w:val="24"/>
        </w:rPr>
        <w:t>Mès qu</w:t>
      </w:r>
      <w:r w:rsidR="00C52DD3">
        <w:rPr>
          <w:sz w:val="24"/>
        </w:rPr>
        <w:t>’</w:t>
      </w:r>
      <w:r w:rsidRPr="00454C9D">
        <w:rPr>
          <w:sz w:val="24"/>
        </w:rPr>
        <w:t>au dire fuſt voir diſanz</w:t>
      </w:r>
      <w:r w:rsidR="00C52DD3">
        <w:rPr>
          <w:sz w:val="24"/>
        </w:rPr>
        <w:t xml:space="preserve">, </w:t>
      </w:r>
    </w:p>
    <w:p w:rsidR="0097175D" w:rsidRPr="00454C9D" w:rsidRDefault="0097175D" w:rsidP="00317411">
      <w:pPr>
        <w:spacing w:after="0"/>
        <w:ind w:firstLine="284"/>
        <w:rPr>
          <w:sz w:val="24"/>
        </w:rPr>
      </w:pPr>
      <w:r w:rsidRPr="00454C9D">
        <w:rPr>
          <w:sz w:val="24"/>
        </w:rPr>
        <w:t>Ne contre toi</w:t>
      </w:r>
      <w:r w:rsidR="00C52DD3">
        <w:rPr>
          <w:sz w:val="24"/>
        </w:rPr>
        <w:t xml:space="preserve">, </w:t>
      </w:r>
      <w:r w:rsidRPr="00454C9D">
        <w:rPr>
          <w:sz w:val="24"/>
        </w:rPr>
        <w:t>ne à mon oés</w:t>
      </w:r>
      <w:r w:rsidR="00C52DD3">
        <w:rPr>
          <w:sz w:val="24"/>
        </w:rPr>
        <w:t xml:space="preserve">, </w:t>
      </w:r>
    </w:p>
    <w:p w:rsidR="0097175D" w:rsidRPr="00454C9D" w:rsidRDefault="0097175D" w:rsidP="00317411">
      <w:pPr>
        <w:spacing w:after="0"/>
        <w:ind w:firstLine="284"/>
        <w:rPr>
          <w:sz w:val="24"/>
        </w:rPr>
      </w:pPr>
      <w:r w:rsidRPr="00454C9D">
        <w:rPr>
          <w:sz w:val="24"/>
        </w:rPr>
        <w:t>Mès por le voir ſe fuſt mis anz</w:t>
      </w:r>
      <w:r w:rsidR="00C52DD3">
        <w:rPr>
          <w:sz w:val="24"/>
        </w:rPr>
        <w:t xml:space="preserve">, </w:t>
      </w:r>
    </w:p>
    <w:p w:rsidR="0097175D" w:rsidRPr="00454C9D" w:rsidRDefault="0097175D" w:rsidP="00317411">
      <w:pPr>
        <w:spacing w:after="0"/>
        <w:ind w:firstLine="284"/>
        <w:rPr>
          <w:sz w:val="24"/>
        </w:rPr>
      </w:pPr>
      <w:r w:rsidRPr="00454C9D">
        <w:rPr>
          <w:sz w:val="24"/>
        </w:rPr>
        <w:t>Je le vueil bien ſe tu le veus</w:t>
      </w:r>
      <w:r w:rsidR="00C52DD3">
        <w:rPr>
          <w:sz w:val="24"/>
        </w:rPr>
        <w:t xml:space="preserve">, </w:t>
      </w:r>
    </w:p>
    <w:p w:rsidR="0097175D" w:rsidRPr="00454C9D" w:rsidRDefault="0097175D" w:rsidP="00317411">
      <w:pPr>
        <w:spacing w:after="0"/>
        <w:ind w:firstLine="284"/>
        <w:rPr>
          <w:sz w:val="24"/>
        </w:rPr>
      </w:pPr>
      <w:r w:rsidRPr="00454C9D">
        <w:rPr>
          <w:sz w:val="24"/>
        </w:rPr>
        <w:t>Que le meillor ſoit eſliſanz. »</w:t>
      </w:r>
    </w:p>
    <w:p w:rsidR="0097175D" w:rsidRPr="00454C9D" w:rsidRDefault="0097175D" w:rsidP="00317411">
      <w:pPr>
        <w:suppressLineNumbers/>
        <w:spacing w:after="0"/>
        <w:ind w:firstLine="284"/>
        <w:rPr>
          <w:sz w:val="24"/>
        </w:rPr>
      </w:pPr>
    </w:p>
    <w:p w:rsidR="0097175D" w:rsidRPr="00454C9D" w:rsidRDefault="0097175D" w:rsidP="00317411">
      <w:pPr>
        <w:spacing w:after="0"/>
        <w:ind w:firstLine="284"/>
        <w:rPr>
          <w:sz w:val="24"/>
        </w:rPr>
      </w:pPr>
      <w:r w:rsidRPr="00454C9D">
        <w:rPr>
          <w:sz w:val="24"/>
        </w:rPr>
        <w:t>— « Seignor</w:t>
      </w:r>
      <w:r w:rsidR="00C52DD3">
        <w:rPr>
          <w:sz w:val="24"/>
        </w:rPr>
        <w:t xml:space="preserve">, </w:t>
      </w:r>
      <w:r w:rsidRPr="00454C9D">
        <w:rPr>
          <w:sz w:val="24"/>
        </w:rPr>
        <w:t>par la ſoi que vous doi</w:t>
      </w:r>
      <w:r w:rsidR="00C52DD3">
        <w:rPr>
          <w:sz w:val="24"/>
        </w:rPr>
        <w:t xml:space="preserve">, </w:t>
      </w:r>
    </w:p>
    <w:p w:rsidR="0097175D" w:rsidRPr="00454C9D" w:rsidRDefault="0097175D" w:rsidP="00317411">
      <w:pPr>
        <w:spacing w:after="0"/>
        <w:ind w:firstLine="284"/>
        <w:rPr>
          <w:sz w:val="24"/>
        </w:rPr>
      </w:pPr>
      <w:r w:rsidRPr="00454C9D">
        <w:rPr>
          <w:sz w:val="24"/>
        </w:rPr>
        <w:t>Je ne ſai le meillor eſlire</w:t>
      </w:r>
      <w:r w:rsidR="00C52DD3">
        <w:rPr>
          <w:sz w:val="24"/>
        </w:rPr>
        <w:t xml:space="preserve"> ; </w:t>
      </w:r>
    </w:p>
    <w:p w:rsidR="0097175D" w:rsidRPr="00454C9D" w:rsidRDefault="0097175D" w:rsidP="00317411">
      <w:pPr>
        <w:spacing w:after="0"/>
        <w:ind w:firstLine="284"/>
        <w:rPr>
          <w:sz w:val="24"/>
        </w:rPr>
      </w:pPr>
      <w:r w:rsidRPr="00454C9D">
        <w:rPr>
          <w:sz w:val="24"/>
        </w:rPr>
        <w:t>Le mains pieur</w:t>
      </w:r>
      <w:r w:rsidR="00C52DD3">
        <w:rPr>
          <w:sz w:val="24"/>
        </w:rPr>
        <w:t xml:space="preserve">, </w:t>
      </w:r>
      <w:r w:rsidRPr="00454C9D">
        <w:rPr>
          <w:sz w:val="24"/>
        </w:rPr>
        <w:t>ſi comme je croi</w:t>
      </w:r>
      <w:r w:rsidR="00C52DD3">
        <w:rPr>
          <w:sz w:val="24"/>
        </w:rPr>
        <w:t xml:space="preserve">, </w:t>
      </w:r>
    </w:p>
    <w:p w:rsidR="0097175D" w:rsidRPr="00454C9D" w:rsidRDefault="0097175D" w:rsidP="00317411">
      <w:pPr>
        <w:spacing w:after="0"/>
        <w:ind w:firstLine="284"/>
        <w:rPr>
          <w:sz w:val="24"/>
        </w:rPr>
      </w:pPr>
      <w:r w:rsidRPr="00454C9D">
        <w:rPr>
          <w:sz w:val="24"/>
        </w:rPr>
        <w:t xml:space="preserve">Vous eſlirai-je bien du pire : </w:t>
      </w:r>
    </w:p>
    <w:p w:rsidR="0097175D" w:rsidRPr="00454C9D" w:rsidRDefault="0097175D" w:rsidP="00317411">
      <w:pPr>
        <w:spacing w:after="0"/>
        <w:ind w:firstLine="284"/>
        <w:rPr>
          <w:sz w:val="24"/>
        </w:rPr>
      </w:pPr>
      <w:r w:rsidRPr="00454C9D">
        <w:rPr>
          <w:bCs/>
          <w:smallCaps/>
          <w:sz w:val="24"/>
        </w:rPr>
        <w:t>Charlot</w:t>
      </w:r>
      <w:r w:rsidRPr="00454C9D">
        <w:rPr>
          <w:bCs/>
          <w:sz w:val="24"/>
        </w:rPr>
        <w:t xml:space="preserve"> </w:t>
      </w:r>
      <w:r w:rsidRPr="00454C9D">
        <w:rPr>
          <w:sz w:val="24"/>
        </w:rPr>
        <w:t>ne vaut ne ce ne qoi</w:t>
      </w:r>
      <w:r w:rsidR="00C52DD3">
        <w:rPr>
          <w:sz w:val="24"/>
        </w:rPr>
        <w:t xml:space="preserve">, </w:t>
      </w:r>
    </w:p>
    <w:p w:rsidR="0097175D" w:rsidRPr="00454C9D" w:rsidRDefault="0097175D" w:rsidP="00317411">
      <w:pPr>
        <w:spacing w:after="0"/>
        <w:ind w:firstLine="284"/>
        <w:rPr>
          <w:sz w:val="24"/>
        </w:rPr>
      </w:pPr>
      <w:r w:rsidRPr="00454C9D">
        <w:rPr>
          <w:sz w:val="24"/>
        </w:rPr>
        <w:t>Qui en veut la vérité dire</w:t>
      </w:r>
      <w:r w:rsidR="00C52DD3">
        <w:rPr>
          <w:sz w:val="24"/>
        </w:rPr>
        <w:t xml:space="preserve"> ; </w:t>
      </w:r>
    </w:p>
    <w:p w:rsidR="0097175D" w:rsidRPr="00454C9D" w:rsidRDefault="0097175D" w:rsidP="00317411">
      <w:pPr>
        <w:spacing w:after="0"/>
        <w:ind w:firstLine="284"/>
        <w:rPr>
          <w:sz w:val="24"/>
        </w:rPr>
      </w:pPr>
      <w:r w:rsidRPr="00454C9D">
        <w:rPr>
          <w:sz w:val="24"/>
        </w:rPr>
        <w:t>Il n</w:t>
      </w:r>
      <w:r w:rsidR="00C52DD3">
        <w:rPr>
          <w:sz w:val="24"/>
        </w:rPr>
        <w:t>’</w:t>
      </w:r>
      <w:r w:rsidRPr="00454C9D">
        <w:rPr>
          <w:sz w:val="24"/>
        </w:rPr>
        <w:t>a ne créance ne foi</w:t>
      </w:r>
    </w:p>
    <w:p w:rsidR="0097175D" w:rsidRPr="00454C9D" w:rsidRDefault="0097175D" w:rsidP="00317411">
      <w:pPr>
        <w:spacing w:after="0"/>
        <w:ind w:firstLine="284"/>
        <w:rPr>
          <w:sz w:val="24"/>
        </w:rPr>
      </w:pPr>
      <w:r w:rsidRPr="00454C9D">
        <w:rPr>
          <w:sz w:val="24"/>
        </w:rPr>
        <w:t>Ne que chiens qui charoingne tire.</w:t>
      </w:r>
    </w:p>
    <w:p w:rsidR="0097175D" w:rsidRPr="00454C9D" w:rsidRDefault="0097175D" w:rsidP="00317411">
      <w:pPr>
        <w:suppressLineNumbers/>
        <w:spacing w:after="0"/>
        <w:ind w:firstLine="284"/>
        <w:rPr>
          <w:sz w:val="24"/>
        </w:rPr>
      </w:pPr>
    </w:p>
    <w:p w:rsidR="0097175D" w:rsidRPr="00454C9D" w:rsidRDefault="0097175D" w:rsidP="00317411">
      <w:pPr>
        <w:spacing w:after="0"/>
        <w:ind w:firstLine="284"/>
        <w:rPr>
          <w:sz w:val="24"/>
        </w:rPr>
      </w:pPr>
      <w:r w:rsidRPr="00454C9D">
        <w:rPr>
          <w:sz w:val="24"/>
        </w:rPr>
        <w:t>Li barbiers connoiſt bone gent</w:t>
      </w:r>
      <w:r w:rsidR="00C52DD3">
        <w:rPr>
          <w:sz w:val="24"/>
        </w:rPr>
        <w:t xml:space="preserve">, </w:t>
      </w:r>
    </w:p>
    <w:p w:rsidR="0097175D" w:rsidRPr="00454C9D" w:rsidRDefault="0097175D" w:rsidP="00317411">
      <w:pPr>
        <w:spacing w:after="0"/>
        <w:ind w:firstLine="284"/>
        <w:rPr>
          <w:sz w:val="24"/>
        </w:rPr>
      </w:pPr>
      <w:r w:rsidRPr="00454C9D">
        <w:rPr>
          <w:sz w:val="24"/>
        </w:rPr>
        <w:t>Et ſi les ſert &amp; les honeure</w:t>
      </w:r>
      <w:r w:rsidR="00C52DD3">
        <w:rPr>
          <w:sz w:val="24"/>
        </w:rPr>
        <w:t xml:space="preserve">, </w:t>
      </w:r>
    </w:p>
    <w:p w:rsidR="0097175D" w:rsidRPr="00454C9D" w:rsidRDefault="0097175D" w:rsidP="00317411">
      <w:pPr>
        <w:spacing w:after="0"/>
        <w:ind w:firstLine="284"/>
        <w:rPr>
          <w:sz w:val="24"/>
        </w:rPr>
      </w:pPr>
      <w:r w:rsidRPr="00454C9D">
        <w:rPr>
          <w:sz w:val="24"/>
        </w:rPr>
        <w:t>Et met en els cor &amp; argent</w:t>
      </w:r>
      <w:r w:rsidR="00C52DD3">
        <w:rPr>
          <w:sz w:val="24"/>
        </w:rPr>
        <w:t xml:space="preserve">, </w:t>
      </w:r>
    </w:p>
    <w:p w:rsidR="0097175D" w:rsidRPr="00454C9D" w:rsidRDefault="0097175D" w:rsidP="00317411">
      <w:pPr>
        <w:spacing w:after="0"/>
        <w:ind w:firstLine="284"/>
        <w:rPr>
          <w:sz w:val="24"/>
        </w:rPr>
      </w:pPr>
      <w:r w:rsidRPr="00454C9D">
        <w:rPr>
          <w:sz w:val="24"/>
        </w:rPr>
        <w:t>Paine de ſervir d</w:t>
      </w:r>
      <w:r w:rsidR="00C52DD3">
        <w:rPr>
          <w:sz w:val="24"/>
        </w:rPr>
        <w:t>’</w:t>
      </w:r>
      <w:r w:rsidRPr="00454C9D">
        <w:rPr>
          <w:sz w:val="24"/>
        </w:rPr>
        <w:t>eure en eure</w:t>
      </w:r>
      <w:r w:rsidR="00C52DD3">
        <w:rPr>
          <w:sz w:val="24"/>
        </w:rPr>
        <w:t xml:space="preserve"> ; </w:t>
      </w:r>
    </w:p>
    <w:p w:rsidR="0097175D" w:rsidRPr="00454C9D" w:rsidRDefault="0097175D" w:rsidP="00317411">
      <w:pPr>
        <w:spacing w:after="0"/>
        <w:ind w:firstLine="284"/>
        <w:rPr>
          <w:sz w:val="24"/>
        </w:rPr>
      </w:pPr>
      <w:r w:rsidRPr="00454C9D">
        <w:rPr>
          <w:sz w:val="24"/>
        </w:rPr>
        <w:t>Et ſet ſon meſtier bel &amp; gent</w:t>
      </w:r>
      <w:r w:rsidR="00C52DD3">
        <w:rPr>
          <w:sz w:val="24"/>
        </w:rPr>
        <w:t xml:space="preserve">, </w:t>
      </w:r>
    </w:p>
    <w:p w:rsidR="0097175D" w:rsidRPr="00454C9D" w:rsidRDefault="0097175D" w:rsidP="00317411">
      <w:pPr>
        <w:spacing w:after="0"/>
        <w:ind w:firstLine="284"/>
        <w:rPr>
          <w:sz w:val="24"/>
        </w:rPr>
      </w:pPr>
      <w:r w:rsidRPr="00454C9D">
        <w:rPr>
          <w:sz w:val="24"/>
        </w:rPr>
        <w:t>Se beſoins li recoroit ſeure</w:t>
      </w:r>
      <w:r w:rsidR="00C52DD3">
        <w:rPr>
          <w:sz w:val="24"/>
        </w:rPr>
        <w:t xml:space="preserve">, </w:t>
      </w:r>
    </w:p>
    <w:p w:rsidR="0097175D" w:rsidRPr="00454C9D" w:rsidRDefault="0097175D" w:rsidP="00317411">
      <w:pPr>
        <w:spacing w:after="0"/>
        <w:ind w:firstLine="284"/>
        <w:rPr>
          <w:sz w:val="24"/>
        </w:rPr>
      </w:pPr>
      <w:r w:rsidRPr="00454C9D">
        <w:rPr>
          <w:sz w:val="24"/>
        </w:rPr>
        <w:t>Et ſ</w:t>
      </w:r>
      <w:r w:rsidR="00C52DD3">
        <w:rPr>
          <w:sz w:val="24"/>
        </w:rPr>
        <w:t>’</w:t>
      </w:r>
      <w:r w:rsidRPr="00454C9D">
        <w:rPr>
          <w:sz w:val="24"/>
        </w:rPr>
        <w:t xml:space="preserve">a en lui mult biau ſergent </w:t>
      </w:r>
    </w:p>
    <w:p w:rsidR="0097175D" w:rsidRPr="00454C9D" w:rsidRDefault="0097175D" w:rsidP="00317411">
      <w:pPr>
        <w:spacing w:after="0"/>
        <w:ind w:firstLine="284"/>
        <w:rPr>
          <w:sz w:val="24"/>
        </w:rPr>
      </w:pPr>
      <w:r w:rsidRPr="00454C9D">
        <w:rPr>
          <w:sz w:val="24"/>
        </w:rPr>
        <w:t>Que com plus vit &amp; plus coleure. »</w:t>
      </w:r>
    </w:p>
    <w:p w:rsidR="0097175D" w:rsidRPr="00454C9D" w:rsidRDefault="0097175D" w:rsidP="00317411">
      <w:pPr>
        <w:suppressLineNumbers/>
        <w:spacing w:after="0"/>
        <w:ind w:firstLine="284"/>
        <w:rPr>
          <w:sz w:val="24"/>
        </w:rPr>
      </w:pPr>
    </w:p>
    <w:p w:rsidR="0097175D" w:rsidRPr="00454C9D" w:rsidRDefault="0097175D" w:rsidP="00317411">
      <w:pPr>
        <w:suppressLineNumbers/>
        <w:spacing w:after="0"/>
        <w:ind w:firstLine="284"/>
        <w:rPr>
          <w:sz w:val="24"/>
        </w:rPr>
      </w:pPr>
      <w:r w:rsidRPr="00454C9D">
        <w:rPr>
          <w:sz w:val="24"/>
        </w:rPr>
        <w:t>Explicit</w:t>
      </w:r>
    </w:p>
    <w:p w:rsidR="0097175D" w:rsidRPr="00454C9D" w:rsidRDefault="0097175D" w:rsidP="00317411">
      <w:pPr>
        <w:suppressLineNumbers/>
        <w:spacing w:after="0"/>
        <w:ind w:firstLine="284"/>
        <w:rPr>
          <w:sz w:val="24"/>
        </w:rPr>
      </w:pPr>
      <w:r w:rsidRPr="00454C9D">
        <w:rPr>
          <w:sz w:val="24"/>
        </w:rPr>
        <w:t>la Desputison de Charlot et dou Barbier.</w:t>
      </w:r>
    </w:p>
    <w:sectPr w:rsidR="0097175D" w:rsidRPr="00454C9D" w:rsidSect="0053039B">
      <w:pgSz w:w="11906" w:h="16838"/>
      <w:pgMar w:top="1418" w:right="1418" w:bottom="1418" w:left="1418"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4D0" w:rsidRDefault="00B654D0" w:rsidP="00803247">
      <w:pPr>
        <w:spacing w:after="0" w:line="240" w:lineRule="auto"/>
      </w:pPr>
      <w:r>
        <w:separator/>
      </w:r>
    </w:p>
  </w:endnote>
  <w:endnote w:type="continuationSeparator" w:id="1">
    <w:p w:rsidR="00B654D0" w:rsidRDefault="00B654D0"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4D0" w:rsidRDefault="00B654D0" w:rsidP="00803247">
      <w:pPr>
        <w:spacing w:after="0" w:line="240" w:lineRule="auto"/>
      </w:pPr>
      <w:r>
        <w:separator/>
      </w:r>
    </w:p>
  </w:footnote>
  <w:footnote w:type="continuationSeparator" w:id="1">
    <w:p w:rsidR="00B654D0" w:rsidRDefault="00B654D0" w:rsidP="00803247">
      <w:pPr>
        <w:spacing w:after="0" w:line="240" w:lineRule="auto"/>
      </w:pPr>
      <w:r>
        <w:continuationSeparator/>
      </w:r>
    </w:p>
  </w:footnote>
  <w:footnote w:id="2">
    <w:p w:rsidR="0097175D" w:rsidRPr="00454C9D" w:rsidRDefault="0097175D" w:rsidP="00DE1DBB">
      <w:pPr>
        <w:pStyle w:val="Notedebasdepage"/>
        <w:ind w:firstLine="284"/>
        <w:jc w:val="both"/>
        <w:rPr>
          <w:i/>
          <w:iCs/>
          <w:sz w:val="22"/>
        </w:rPr>
      </w:pPr>
      <w:r w:rsidRPr="00454C9D">
        <w:rPr>
          <w:rStyle w:val="Appelnotedebasdep"/>
          <w:sz w:val="22"/>
        </w:rPr>
        <w:footnoteRef/>
      </w:r>
      <w:r w:rsidRPr="00454C9D">
        <w:rPr>
          <w:sz w:val="22"/>
        </w:rPr>
        <w:t xml:space="preserve"> Chénier, dans sa leçon sur les </w:t>
      </w:r>
      <w:r w:rsidRPr="00454C9D">
        <w:rPr>
          <w:i/>
          <w:iCs/>
          <w:sz w:val="22"/>
        </w:rPr>
        <w:t>Fabliaux français</w:t>
      </w:r>
      <w:r w:rsidRPr="00454C9D">
        <w:rPr>
          <w:iCs/>
          <w:sz w:val="22"/>
        </w:rPr>
        <w:t xml:space="preserve">, </w:t>
      </w:r>
      <w:r w:rsidRPr="00454C9D">
        <w:rPr>
          <w:sz w:val="22"/>
        </w:rPr>
        <w:t>prononcée à l</w:t>
      </w:r>
      <w:r w:rsidR="00EF2EB8">
        <w:rPr>
          <w:sz w:val="22"/>
        </w:rPr>
        <w:t>’</w:t>
      </w:r>
      <w:r w:rsidRPr="00454C9D">
        <w:rPr>
          <w:sz w:val="22"/>
        </w:rPr>
        <w:t xml:space="preserve">Athénée, après avoir parlé du </w:t>
      </w:r>
      <w:r w:rsidRPr="00454C9D">
        <w:rPr>
          <w:i/>
          <w:sz w:val="22"/>
        </w:rPr>
        <w:t>T</w:t>
      </w:r>
      <w:r w:rsidRPr="00454C9D">
        <w:rPr>
          <w:i/>
          <w:iCs/>
          <w:sz w:val="22"/>
        </w:rPr>
        <w:t>estament de l</w:t>
      </w:r>
      <w:r w:rsidR="00EF2EB8">
        <w:rPr>
          <w:i/>
          <w:iCs/>
          <w:sz w:val="22"/>
        </w:rPr>
        <w:t>’</w:t>
      </w:r>
      <w:r w:rsidRPr="00454C9D">
        <w:rPr>
          <w:i/>
          <w:iCs/>
          <w:sz w:val="22"/>
        </w:rPr>
        <w:t>âne</w:t>
      </w:r>
      <w:r w:rsidRPr="00454C9D">
        <w:rPr>
          <w:iCs/>
          <w:sz w:val="22"/>
        </w:rPr>
        <w:t xml:space="preserve">, </w:t>
      </w:r>
      <w:r w:rsidRPr="00454C9D">
        <w:rPr>
          <w:sz w:val="22"/>
        </w:rPr>
        <w:t>qu</w:t>
      </w:r>
      <w:r w:rsidR="00EF2EB8">
        <w:rPr>
          <w:sz w:val="22"/>
        </w:rPr>
        <w:t>’</w:t>
      </w:r>
      <w:r w:rsidRPr="00454C9D">
        <w:rPr>
          <w:sz w:val="22"/>
        </w:rPr>
        <w:t xml:space="preserve">il trouve </w:t>
      </w:r>
      <w:r w:rsidRPr="00454C9D">
        <w:rPr>
          <w:i/>
          <w:iCs/>
          <w:sz w:val="22"/>
        </w:rPr>
        <w:t xml:space="preserve">plus gai </w:t>
      </w:r>
      <w:r w:rsidRPr="00454C9D">
        <w:rPr>
          <w:sz w:val="22"/>
        </w:rPr>
        <w:t xml:space="preserve">que le conte de </w:t>
      </w:r>
      <w:r w:rsidRPr="00454C9D">
        <w:rPr>
          <w:i/>
          <w:iCs/>
          <w:sz w:val="22"/>
        </w:rPr>
        <w:t>frère Denise</w:t>
      </w:r>
      <w:r w:rsidRPr="00454C9D">
        <w:rPr>
          <w:iCs/>
          <w:sz w:val="22"/>
        </w:rPr>
        <w:t xml:space="preserve">, </w:t>
      </w:r>
      <w:r w:rsidRPr="00454C9D">
        <w:rPr>
          <w:sz w:val="22"/>
        </w:rPr>
        <w:t xml:space="preserve">qualifie </w:t>
      </w:r>
      <w:r w:rsidRPr="00454C9D">
        <w:rPr>
          <w:i/>
          <w:iCs/>
          <w:sz w:val="22"/>
        </w:rPr>
        <w:t>la Disputoison de Char</w:t>
      </w:r>
      <w:r w:rsidRPr="00454C9D">
        <w:rPr>
          <w:i/>
          <w:iCs/>
          <w:sz w:val="22"/>
        </w:rPr>
        <w:softHyphen/>
        <w:t>lot et du Barbier</w:t>
      </w:r>
      <w:r w:rsidRPr="00454C9D">
        <w:rPr>
          <w:iCs/>
          <w:sz w:val="22"/>
        </w:rPr>
        <w:t xml:space="preserve">, </w:t>
      </w:r>
      <w:r w:rsidRPr="00454C9D">
        <w:rPr>
          <w:sz w:val="22"/>
        </w:rPr>
        <w:t xml:space="preserve">du titre de </w:t>
      </w:r>
      <w:r w:rsidRPr="00454C9D">
        <w:rPr>
          <w:i/>
          <w:iCs/>
          <w:sz w:val="22"/>
        </w:rPr>
        <w:t>Fabliau fort remarqua</w:t>
      </w:r>
      <w:r w:rsidRPr="00454C9D">
        <w:rPr>
          <w:i/>
          <w:iCs/>
          <w:sz w:val="22"/>
        </w:rPr>
        <w:softHyphen/>
        <w:t>ble pour le temps</w:t>
      </w:r>
      <w:r w:rsidRPr="00454C9D">
        <w:rPr>
          <w:iCs/>
          <w:sz w:val="22"/>
        </w:rPr>
        <w:t xml:space="preserve">. </w:t>
      </w:r>
    </w:p>
    <w:p w:rsidR="0097175D" w:rsidRPr="00454C9D" w:rsidRDefault="0097175D" w:rsidP="00DE1DBB">
      <w:pPr>
        <w:pStyle w:val="Notedebasdepage"/>
        <w:ind w:firstLine="284"/>
        <w:jc w:val="both"/>
        <w:rPr>
          <w:sz w:val="22"/>
        </w:rPr>
      </w:pPr>
      <w:r w:rsidRPr="00454C9D">
        <w:rPr>
          <w:sz w:val="22"/>
        </w:rPr>
        <w:t>Puis, après l</w:t>
      </w:r>
      <w:r w:rsidR="00EF2EB8">
        <w:rPr>
          <w:sz w:val="22"/>
        </w:rPr>
        <w:t>’</w:t>
      </w:r>
      <w:r w:rsidRPr="00454C9D">
        <w:rPr>
          <w:sz w:val="22"/>
        </w:rPr>
        <w:t>avoir analysé, il ajoute en forme de conclusion : « Au XVIII</w:t>
      </w:r>
      <w:r w:rsidRPr="00454C9D">
        <w:rPr>
          <w:sz w:val="22"/>
          <w:vertAlign w:val="superscript"/>
        </w:rPr>
        <w:t>e</w:t>
      </w:r>
      <w:r w:rsidRPr="00454C9D">
        <w:rPr>
          <w:sz w:val="22"/>
        </w:rPr>
        <w:t xml:space="preserve"> siècle, on ne parlait pas plus nettement sur les croisades. Cependant, le philosophe que Rutebeuf met </w:t>
      </w:r>
      <w:r w:rsidRPr="00454C9D">
        <w:rPr>
          <w:iCs/>
          <w:sz w:val="22"/>
        </w:rPr>
        <w:t xml:space="preserve">en </w:t>
      </w:r>
      <w:r w:rsidRPr="00454C9D">
        <w:rPr>
          <w:sz w:val="22"/>
        </w:rPr>
        <w:t>scène se laisse brusquement con</w:t>
      </w:r>
      <w:r w:rsidRPr="00454C9D">
        <w:rPr>
          <w:sz w:val="22"/>
        </w:rPr>
        <w:softHyphen/>
        <w:t xml:space="preserve">vaincre, et cette conclusion était apparemment </w:t>
      </w:r>
      <w:r w:rsidRPr="00454C9D">
        <w:rPr>
          <w:iCs/>
          <w:sz w:val="22"/>
        </w:rPr>
        <w:t>néces</w:t>
      </w:r>
      <w:r w:rsidRPr="00454C9D">
        <w:rPr>
          <w:iCs/>
          <w:sz w:val="22"/>
        </w:rPr>
        <w:softHyphen/>
      </w:r>
      <w:r w:rsidRPr="00454C9D">
        <w:rPr>
          <w:sz w:val="22"/>
        </w:rPr>
        <w:t>saire pour faire passer le reste. En des siècles plus éclairés, à la fin on a vu les talents du premier ordre attaquer un préjugé et pourtant fléchir le genou devant le nom du préjugé même. Il faut savoir excuser ceux qui croient ne pouvoir mieux faire et savoir apprécier ceux qui font mieux. »</w:t>
      </w:r>
    </w:p>
    <w:p w:rsidR="0097175D" w:rsidRPr="00454C9D" w:rsidRDefault="0097175D" w:rsidP="00DE1DBB">
      <w:pPr>
        <w:pStyle w:val="Notedebasdepage"/>
        <w:ind w:firstLine="284"/>
        <w:jc w:val="both"/>
        <w:rPr>
          <w:sz w:val="22"/>
        </w:rPr>
      </w:pPr>
      <w:r w:rsidRPr="00454C9D">
        <w:rPr>
          <w:sz w:val="22"/>
        </w:rPr>
        <w:t>Dans un autre ordre d</w:t>
      </w:r>
      <w:r w:rsidR="00EF2EB8">
        <w:rPr>
          <w:sz w:val="22"/>
        </w:rPr>
        <w:t>’</w:t>
      </w:r>
      <w:r w:rsidRPr="00454C9D">
        <w:rPr>
          <w:sz w:val="22"/>
        </w:rPr>
        <w:t>idées, Legrand d</w:t>
      </w:r>
      <w:r w:rsidR="00EF2EB8">
        <w:rPr>
          <w:sz w:val="22"/>
        </w:rPr>
        <w:t>’</w:t>
      </w:r>
      <w:r w:rsidRPr="00454C9D">
        <w:rPr>
          <w:sz w:val="22"/>
        </w:rPr>
        <w:t>Aussy (édit. de Renouard , t. 2, p. 203) a dit de notre pièce :</w:t>
      </w:r>
    </w:p>
    <w:p w:rsidR="0097175D" w:rsidRPr="00454C9D" w:rsidRDefault="0097175D" w:rsidP="00DE1DBB">
      <w:pPr>
        <w:pStyle w:val="Notedebasdepage"/>
        <w:ind w:firstLine="284"/>
        <w:jc w:val="both"/>
        <w:rPr>
          <w:i/>
          <w:iCs/>
          <w:sz w:val="22"/>
        </w:rPr>
      </w:pPr>
      <w:r w:rsidRPr="00454C9D">
        <w:rPr>
          <w:sz w:val="22"/>
        </w:rPr>
        <w:t>« Je ne sais si l</w:t>
      </w:r>
      <w:r w:rsidR="00EF2EB8">
        <w:rPr>
          <w:sz w:val="22"/>
        </w:rPr>
        <w:t>’</w:t>
      </w:r>
      <w:r w:rsidRPr="00454C9D">
        <w:rPr>
          <w:sz w:val="22"/>
        </w:rPr>
        <w:t xml:space="preserve">on ne devrait pas regarder comme de vrais </w:t>
      </w:r>
      <w:r w:rsidRPr="00454C9D">
        <w:rPr>
          <w:i/>
          <w:iCs/>
          <w:sz w:val="22"/>
        </w:rPr>
        <w:t xml:space="preserve">jeux </w:t>
      </w:r>
      <w:r w:rsidRPr="00454C9D">
        <w:rPr>
          <w:sz w:val="22"/>
        </w:rPr>
        <w:t>ces sortes de scènes que les ménétriers débitaient quelquefois dans les fêtes auxquelles ils étaient appelés, et qui représentaient des querelles. J</w:t>
      </w:r>
      <w:r w:rsidR="00EF2EB8">
        <w:rPr>
          <w:sz w:val="22"/>
        </w:rPr>
        <w:t>’</w:t>
      </w:r>
      <w:r w:rsidRPr="00454C9D">
        <w:rPr>
          <w:sz w:val="22"/>
        </w:rPr>
        <w:t>ai trouvé dans les manuscrits trois de ces pièces : la première est une querelle entre deux femmes de mauvaise vie ; les deux autres sont des querelles d</w:t>
      </w:r>
      <w:r w:rsidR="00EF2EB8">
        <w:rPr>
          <w:sz w:val="22"/>
        </w:rPr>
        <w:t>’</w:t>
      </w:r>
      <w:r w:rsidRPr="00454C9D">
        <w:rPr>
          <w:sz w:val="22"/>
        </w:rPr>
        <w:t>hom</w:t>
      </w:r>
      <w:r w:rsidRPr="00454C9D">
        <w:rPr>
          <w:sz w:val="22"/>
        </w:rPr>
        <w:softHyphen/>
        <w:t>mes, l</w:t>
      </w:r>
      <w:r w:rsidR="00EF2EB8">
        <w:rPr>
          <w:sz w:val="22"/>
        </w:rPr>
        <w:t>’</w:t>
      </w:r>
      <w:r w:rsidRPr="00454C9D">
        <w:rPr>
          <w:sz w:val="22"/>
        </w:rPr>
        <w:t xml:space="preserve">une sous le titre de </w:t>
      </w:r>
      <w:r w:rsidRPr="00454C9D">
        <w:rPr>
          <w:i/>
          <w:iCs/>
          <w:sz w:val="22"/>
        </w:rPr>
        <w:t>Dispute du barbier et de Charlot</w:t>
      </w:r>
      <w:r w:rsidRPr="00454C9D">
        <w:rPr>
          <w:iCs/>
          <w:sz w:val="22"/>
        </w:rPr>
        <w:t xml:space="preserve">, </w:t>
      </w:r>
      <w:r w:rsidRPr="00454C9D">
        <w:rPr>
          <w:sz w:val="22"/>
        </w:rPr>
        <w:t>l</w:t>
      </w:r>
      <w:r w:rsidR="00EF2EB8">
        <w:rPr>
          <w:sz w:val="22"/>
        </w:rPr>
        <w:t>’</w:t>
      </w:r>
      <w:r w:rsidRPr="00454C9D">
        <w:rPr>
          <w:sz w:val="22"/>
        </w:rPr>
        <w:t xml:space="preserve">autre sous le titre de </w:t>
      </w:r>
      <w:r w:rsidRPr="00454C9D">
        <w:rPr>
          <w:i/>
          <w:iCs/>
          <w:sz w:val="22"/>
        </w:rPr>
        <w:t>Dispute de Renart et de Peau-d</w:t>
      </w:r>
      <w:r w:rsidR="00EF2EB8">
        <w:rPr>
          <w:i/>
          <w:iCs/>
          <w:sz w:val="22"/>
        </w:rPr>
        <w:t>’</w:t>
      </w:r>
      <w:r w:rsidRPr="00454C9D">
        <w:rPr>
          <w:i/>
          <w:iCs/>
          <w:sz w:val="22"/>
        </w:rPr>
        <w:t>oie</w:t>
      </w:r>
      <w:r w:rsidRPr="00454C9D">
        <w:rPr>
          <w:iCs/>
          <w:sz w:val="22"/>
        </w:rPr>
        <w:t xml:space="preserve"> (sobriquets </w:t>
      </w:r>
      <w:r w:rsidRPr="00454C9D">
        <w:rPr>
          <w:sz w:val="22"/>
        </w:rPr>
        <w:t>de deux ménétriers). Toutes trois sont divisées par strophes ou couplets en rimes croisées, et alternativement chacun des que</w:t>
      </w:r>
      <w:r w:rsidRPr="00454C9D">
        <w:rPr>
          <w:sz w:val="22"/>
        </w:rPr>
        <w:softHyphen/>
        <w:t>relleurs disait un des couplets. Très-probablement c</w:t>
      </w:r>
      <w:r w:rsidR="00EF2EB8">
        <w:rPr>
          <w:sz w:val="22"/>
        </w:rPr>
        <w:t>’</w:t>
      </w:r>
      <w:r w:rsidRPr="00454C9D">
        <w:rPr>
          <w:sz w:val="22"/>
        </w:rPr>
        <w:t xml:space="preserve">était là des farces dramatiques, qui, comme nos </w:t>
      </w:r>
      <w:r w:rsidRPr="00454C9D">
        <w:rPr>
          <w:i/>
          <w:iCs/>
          <w:sz w:val="22"/>
        </w:rPr>
        <w:t xml:space="preserve">proverbes </w:t>
      </w:r>
      <w:r w:rsidRPr="00454C9D">
        <w:rPr>
          <w:sz w:val="22"/>
        </w:rPr>
        <w:t>d</w:t>
      </w:r>
      <w:r w:rsidR="00EF2EB8">
        <w:rPr>
          <w:sz w:val="22"/>
        </w:rPr>
        <w:t>’</w:t>
      </w:r>
      <w:r w:rsidRPr="00454C9D">
        <w:rPr>
          <w:sz w:val="22"/>
        </w:rPr>
        <w:t>aujourd</w:t>
      </w:r>
      <w:r w:rsidR="00EF2EB8">
        <w:rPr>
          <w:sz w:val="22"/>
        </w:rPr>
        <w:t>’</w:t>
      </w:r>
      <w:r w:rsidRPr="00454C9D">
        <w:rPr>
          <w:sz w:val="22"/>
        </w:rPr>
        <w:t>hui, n</w:t>
      </w:r>
      <w:r w:rsidR="00EF2EB8">
        <w:rPr>
          <w:sz w:val="22"/>
        </w:rPr>
        <w:t>’</w:t>
      </w:r>
      <w:r w:rsidRPr="00454C9D">
        <w:rPr>
          <w:sz w:val="22"/>
        </w:rPr>
        <w:t xml:space="preserve">étaient composées que de quelques scènes détachées. Peut-être pourrais-je dire la même chose du </w:t>
      </w:r>
      <w:r w:rsidRPr="00454C9D">
        <w:rPr>
          <w:i/>
          <w:iCs/>
          <w:sz w:val="22"/>
        </w:rPr>
        <w:t>Dict de l</w:t>
      </w:r>
      <w:r w:rsidR="00EF2EB8">
        <w:rPr>
          <w:i/>
          <w:iCs/>
          <w:sz w:val="22"/>
        </w:rPr>
        <w:t>’</w:t>
      </w:r>
      <w:r w:rsidRPr="00454C9D">
        <w:rPr>
          <w:i/>
          <w:iCs/>
          <w:sz w:val="22"/>
        </w:rPr>
        <w:t>herberie</w:t>
      </w:r>
      <w:r w:rsidRPr="00454C9D">
        <w:rPr>
          <w:iCs/>
          <w:sz w:val="22"/>
        </w:rPr>
        <w:t>. »</w:t>
      </w:r>
    </w:p>
    <w:p w:rsidR="0097175D" w:rsidRPr="00454C9D" w:rsidRDefault="0097175D" w:rsidP="00DE1DBB">
      <w:pPr>
        <w:pStyle w:val="Notedebasdepage"/>
        <w:ind w:firstLine="284"/>
        <w:jc w:val="both"/>
        <w:rPr>
          <w:sz w:val="22"/>
        </w:rPr>
      </w:pPr>
      <w:r w:rsidRPr="00454C9D">
        <w:rPr>
          <w:sz w:val="22"/>
        </w:rPr>
        <w:t>M. Paulin Paris trouve que cette pièce, pour le fond du sujet, rappelle beaucoup les combats de ber</w:t>
      </w:r>
      <w:r w:rsidRPr="00454C9D">
        <w:rPr>
          <w:sz w:val="22"/>
        </w:rPr>
        <w:softHyphen/>
        <w:t>gers de Théocrite et de Virgile.</w:t>
      </w:r>
    </w:p>
  </w:footnote>
  <w:footnote w:id="3">
    <w:p w:rsidR="0097175D" w:rsidRPr="00454C9D" w:rsidRDefault="0097175D" w:rsidP="00DE1DBB">
      <w:pPr>
        <w:pStyle w:val="Notedebasdepage"/>
        <w:ind w:firstLine="284"/>
        <w:jc w:val="both"/>
        <w:rPr>
          <w:sz w:val="22"/>
        </w:rPr>
      </w:pPr>
      <w:r w:rsidRPr="00454C9D">
        <w:rPr>
          <w:rStyle w:val="Appelnotedebasdep"/>
          <w:sz w:val="22"/>
        </w:rPr>
        <w:footnoteRef/>
      </w:r>
      <w:r w:rsidRPr="00454C9D">
        <w:rPr>
          <w:sz w:val="22"/>
        </w:rPr>
        <w:t xml:space="preserve"> </w:t>
      </w:r>
      <w:r w:rsidRPr="00454C9D">
        <w:rPr>
          <w:i/>
          <w:iCs/>
          <w:sz w:val="22"/>
        </w:rPr>
        <w:t>Gas de voir</w:t>
      </w:r>
      <w:r w:rsidRPr="00454C9D">
        <w:rPr>
          <w:iCs/>
          <w:sz w:val="22"/>
        </w:rPr>
        <w:t xml:space="preserve">, </w:t>
      </w:r>
      <w:r w:rsidRPr="00454C9D">
        <w:rPr>
          <w:sz w:val="22"/>
        </w:rPr>
        <w:t>railleries pleines de vérités.</w:t>
      </w:r>
    </w:p>
  </w:footnote>
  <w:footnote w:id="4">
    <w:p w:rsidR="0097175D" w:rsidRPr="00454C9D" w:rsidRDefault="0097175D" w:rsidP="00DE1DBB">
      <w:pPr>
        <w:pStyle w:val="Notedebasdepage"/>
        <w:ind w:firstLine="284"/>
        <w:jc w:val="both"/>
        <w:rPr>
          <w:sz w:val="22"/>
        </w:rPr>
      </w:pPr>
      <w:r w:rsidRPr="00454C9D">
        <w:rPr>
          <w:rStyle w:val="Appelnotedebasdep"/>
          <w:sz w:val="22"/>
        </w:rPr>
        <w:footnoteRef/>
      </w:r>
      <w:r w:rsidRPr="00454C9D">
        <w:rPr>
          <w:sz w:val="22"/>
        </w:rPr>
        <w:t xml:space="preserve"> </w:t>
      </w:r>
      <w:r w:rsidRPr="00454C9D">
        <w:rPr>
          <w:i/>
          <w:iCs/>
          <w:sz w:val="22"/>
        </w:rPr>
        <w:t>Toailles</w:t>
      </w:r>
      <w:r w:rsidRPr="00454C9D">
        <w:rPr>
          <w:iCs/>
          <w:sz w:val="22"/>
        </w:rPr>
        <w:t xml:space="preserve"> : la </w:t>
      </w:r>
      <w:r w:rsidRPr="00454C9D">
        <w:rPr>
          <w:sz w:val="22"/>
        </w:rPr>
        <w:t>copie de l</w:t>
      </w:r>
      <w:r w:rsidR="00EF2EB8">
        <w:rPr>
          <w:sz w:val="22"/>
        </w:rPr>
        <w:t>’</w:t>
      </w:r>
      <w:r w:rsidRPr="00454C9D">
        <w:rPr>
          <w:sz w:val="22"/>
        </w:rPr>
        <w:t>Arsenal met ici en note : « Linge à barbe. » Ce mot signiſie, en effet : serviettes, essuie-mains.</w:t>
      </w:r>
    </w:p>
  </w:footnote>
  <w:footnote w:id="5">
    <w:p w:rsidR="0097175D" w:rsidRPr="00454C9D" w:rsidRDefault="0097175D" w:rsidP="00DE1DBB">
      <w:pPr>
        <w:pStyle w:val="Notedebasdepage"/>
        <w:ind w:firstLine="284"/>
        <w:jc w:val="both"/>
        <w:rPr>
          <w:sz w:val="22"/>
        </w:rPr>
      </w:pPr>
      <w:r w:rsidRPr="00454C9D">
        <w:rPr>
          <w:rStyle w:val="Appelnotedebasdep"/>
          <w:sz w:val="22"/>
        </w:rPr>
        <w:footnoteRef/>
      </w:r>
      <w:r w:rsidRPr="00454C9D">
        <w:rPr>
          <w:sz w:val="22"/>
        </w:rPr>
        <w:t xml:space="preserve"> </w:t>
      </w:r>
      <w:r w:rsidRPr="00454C9D">
        <w:rPr>
          <w:i/>
          <w:iCs/>
          <w:sz w:val="22"/>
        </w:rPr>
        <w:t>Bien née</w:t>
      </w:r>
      <w:r w:rsidRPr="00454C9D">
        <w:rPr>
          <w:iCs/>
          <w:sz w:val="22"/>
        </w:rPr>
        <w:t xml:space="preserve">, </w:t>
      </w:r>
      <w:r w:rsidRPr="00454C9D">
        <w:rPr>
          <w:sz w:val="22"/>
        </w:rPr>
        <w:t>aucune chose vivante.</w:t>
      </w:r>
    </w:p>
  </w:footnote>
  <w:footnote w:id="6">
    <w:p w:rsidR="0097175D" w:rsidRPr="00454C9D" w:rsidRDefault="0097175D" w:rsidP="00DE1DBB">
      <w:pPr>
        <w:pStyle w:val="Notedebasdepage"/>
        <w:ind w:firstLine="284"/>
        <w:jc w:val="both"/>
        <w:rPr>
          <w:sz w:val="22"/>
        </w:rPr>
      </w:pPr>
      <w:r w:rsidRPr="00454C9D">
        <w:rPr>
          <w:rStyle w:val="Appelnotedebasdep"/>
          <w:sz w:val="22"/>
        </w:rPr>
        <w:footnoteRef/>
      </w:r>
      <w:r w:rsidRPr="00454C9D">
        <w:rPr>
          <w:sz w:val="22"/>
        </w:rPr>
        <w:t xml:space="preserve"> </w:t>
      </w:r>
      <w:r w:rsidRPr="00454C9D">
        <w:rPr>
          <w:i/>
          <w:iCs/>
          <w:sz w:val="22"/>
        </w:rPr>
        <w:t>Gabois</w:t>
      </w:r>
      <w:r w:rsidRPr="00454C9D">
        <w:rPr>
          <w:iCs/>
          <w:sz w:val="22"/>
        </w:rPr>
        <w:t xml:space="preserve">, </w:t>
      </w:r>
      <w:r w:rsidRPr="00454C9D">
        <w:rPr>
          <w:i/>
          <w:sz w:val="22"/>
        </w:rPr>
        <w:t>dérision</w:t>
      </w:r>
      <w:r w:rsidRPr="00454C9D">
        <w:rPr>
          <w:sz w:val="22"/>
        </w:rPr>
        <w:t xml:space="preserve">, </w:t>
      </w:r>
      <w:r w:rsidRPr="00454C9D">
        <w:rPr>
          <w:i/>
          <w:sz w:val="22"/>
        </w:rPr>
        <w:t>moquerie</w:t>
      </w:r>
      <w:r w:rsidRPr="00454C9D">
        <w:rPr>
          <w:sz w:val="22"/>
        </w:rPr>
        <w:t xml:space="preserve"> ; mais je crois qu</w:t>
      </w:r>
      <w:r w:rsidR="00EF2EB8">
        <w:rPr>
          <w:sz w:val="22"/>
        </w:rPr>
        <w:t>’</w:t>
      </w:r>
      <w:r w:rsidRPr="00454C9D">
        <w:rPr>
          <w:sz w:val="22"/>
        </w:rPr>
        <w:t>il faut traduire ici ce mot par : ton entremise, ton beau parler.</w:t>
      </w:r>
    </w:p>
  </w:footnote>
  <w:footnote w:id="7">
    <w:p w:rsidR="0097175D" w:rsidRPr="00454C9D" w:rsidRDefault="0097175D" w:rsidP="00DE1DBB">
      <w:pPr>
        <w:pStyle w:val="Notedebasdepage"/>
        <w:ind w:firstLine="284"/>
        <w:jc w:val="both"/>
        <w:rPr>
          <w:sz w:val="22"/>
        </w:rPr>
      </w:pPr>
      <w:r w:rsidRPr="00454C9D">
        <w:rPr>
          <w:rStyle w:val="Appelnotedebasdep"/>
          <w:sz w:val="22"/>
        </w:rPr>
        <w:footnoteRef/>
      </w:r>
      <w:r w:rsidRPr="00454C9D">
        <w:rPr>
          <w:sz w:val="22"/>
        </w:rPr>
        <w:t xml:space="preserve"> </w:t>
      </w:r>
      <w:r w:rsidRPr="00454C9D">
        <w:rPr>
          <w:i/>
          <w:iCs/>
          <w:sz w:val="22"/>
        </w:rPr>
        <w:t>Va-li-dire</w:t>
      </w:r>
      <w:r w:rsidRPr="00454C9D">
        <w:rPr>
          <w:iCs/>
          <w:sz w:val="22"/>
        </w:rPr>
        <w:t xml:space="preserve"> : </w:t>
      </w:r>
      <w:r w:rsidRPr="00454C9D">
        <w:rPr>
          <w:sz w:val="22"/>
        </w:rPr>
        <w:t>la copie de l</w:t>
      </w:r>
      <w:r w:rsidR="00EF2EB8">
        <w:rPr>
          <w:sz w:val="22"/>
        </w:rPr>
        <w:t>’</w:t>
      </w:r>
      <w:r w:rsidRPr="00454C9D">
        <w:rPr>
          <w:sz w:val="22"/>
        </w:rPr>
        <w:t>Arsenal met ici en note : « Nom d</w:t>
      </w:r>
      <w:r w:rsidR="00EF2EB8">
        <w:rPr>
          <w:sz w:val="22"/>
        </w:rPr>
        <w:t>’</w:t>
      </w:r>
      <w:r w:rsidRPr="00454C9D">
        <w:rPr>
          <w:sz w:val="22"/>
        </w:rPr>
        <w:t>un raccrocheur de femmes. » En picard ce mot signifie : mauvais sujet, goujat.</w:t>
      </w:r>
    </w:p>
  </w:footnote>
  <w:footnote w:id="8">
    <w:p w:rsidR="003E7C57" w:rsidRPr="00454C9D" w:rsidRDefault="0097175D" w:rsidP="00DE1DBB">
      <w:pPr>
        <w:pStyle w:val="Notedebasdepage"/>
        <w:ind w:firstLine="284"/>
        <w:jc w:val="both"/>
        <w:rPr>
          <w:sz w:val="22"/>
        </w:rPr>
      </w:pPr>
      <w:r w:rsidRPr="00454C9D">
        <w:rPr>
          <w:rStyle w:val="Appelnotedebasdep"/>
          <w:sz w:val="22"/>
        </w:rPr>
        <w:footnoteRef/>
      </w:r>
      <w:r w:rsidRPr="00454C9D">
        <w:rPr>
          <w:sz w:val="22"/>
        </w:rPr>
        <w:t xml:space="preserve"> Ces trois vers et les deux derniers de la cinquième strophe semblent indiquer que cette pièce était une satire personnelle dirigée contre un certain </w:t>
      </w:r>
      <w:r w:rsidRPr="00454C9D">
        <w:rPr>
          <w:i/>
          <w:iCs/>
          <w:sz w:val="22"/>
        </w:rPr>
        <w:t>Charles</w:t>
      </w:r>
      <w:r w:rsidRPr="00454C9D">
        <w:rPr>
          <w:iCs/>
          <w:sz w:val="22"/>
        </w:rPr>
        <w:t xml:space="preserve"> </w:t>
      </w:r>
      <w:r w:rsidRPr="00454C9D">
        <w:rPr>
          <w:sz w:val="22"/>
        </w:rPr>
        <w:t xml:space="preserve">ou </w:t>
      </w:r>
      <w:r w:rsidRPr="00454C9D">
        <w:rPr>
          <w:i/>
          <w:iCs/>
          <w:sz w:val="22"/>
        </w:rPr>
        <w:t>Charlot</w:t>
      </w:r>
      <w:r w:rsidRPr="00454C9D">
        <w:rPr>
          <w:iCs/>
          <w:sz w:val="22"/>
        </w:rPr>
        <w:t xml:space="preserve">, </w:t>
      </w:r>
      <w:r w:rsidRPr="00454C9D">
        <w:rPr>
          <w:sz w:val="22"/>
        </w:rPr>
        <w:t xml:space="preserve">qui avait suivi saint Louis en Terre-Sainte, et que je conjecture être le même que celui dont il est question dans la pièce intitulée : </w:t>
      </w:r>
      <w:r w:rsidRPr="00454C9D">
        <w:rPr>
          <w:i/>
          <w:iCs/>
          <w:sz w:val="22"/>
        </w:rPr>
        <w:t>De Charlot le Juif, qui chia en la pel dou lièvre</w:t>
      </w:r>
      <w:r w:rsidRPr="00454C9D">
        <w:rPr>
          <w:iCs/>
          <w:sz w:val="22"/>
        </w:rPr>
        <w:t xml:space="preserve">. </w:t>
      </w:r>
      <w:r w:rsidRPr="00454C9D">
        <w:rPr>
          <w:sz w:val="22"/>
        </w:rPr>
        <w:t xml:space="preserve">Ce qui me le fait croire, </w:t>
      </w:r>
      <w:r w:rsidRPr="00454C9D">
        <w:rPr>
          <w:iCs/>
          <w:sz w:val="22"/>
        </w:rPr>
        <w:t>c</w:t>
      </w:r>
      <w:r w:rsidR="00EF2EB8">
        <w:rPr>
          <w:iCs/>
          <w:sz w:val="22"/>
        </w:rPr>
        <w:t>’</w:t>
      </w:r>
      <w:r w:rsidRPr="00454C9D">
        <w:rPr>
          <w:iCs/>
          <w:sz w:val="22"/>
        </w:rPr>
        <w:t xml:space="preserve">est </w:t>
      </w:r>
      <w:r w:rsidRPr="00454C9D">
        <w:rPr>
          <w:sz w:val="22"/>
        </w:rPr>
        <w:t>que ce dernier, dans ce conte, est représenté comme un ménestrel, par conséquent, comme un con</w:t>
      </w:r>
      <w:r w:rsidRPr="00454C9D">
        <w:rPr>
          <w:sz w:val="22"/>
        </w:rPr>
        <w:softHyphen/>
        <w:t>frère de Rutebeuf, qui avoue lui-même avoir été à une noce où se trouvait Charlot. Il n</w:t>
      </w:r>
      <w:r w:rsidR="00EF2EB8">
        <w:rPr>
          <w:sz w:val="22"/>
        </w:rPr>
        <w:t>’</w:t>
      </w:r>
      <w:r w:rsidRPr="00454C9D">
        <w:rPr>
          <w:sz w:val="22"/>
        </w:rPr>
        <w:t>y aurait donc rien d</w:t>
      </w:r>
      <w:r w:rsidR="00EF2EB8">
        <w:rPr>
          <w:sz w:val="22"/>
        </w:rPr>
        <w:t>’</w:t>
      </w:r>
      <w:r w:rsidRPr="00454C9D">
        <w:rPr>
          <w:sz w:val="22"/>
        </w:rPr>
        <w:t>étonnant à ce qu</w:t>
      </w:r>
      <w:r w:rsidR="00EF2EB8">
        <w:rPr>
          <w:sz w:val="22"/>
        </w:rPr>
        <w:t>’</w:t>
      </w:r>
      <w:r w:rsidRPr="00454C9D">
        <w:rPr>
          <w:sz w:val="22"/>
        </w:rPr>
        <w:t>ils eussent été rivaux, et, par consé</w:t>
      </w:r>
      <w:r w:rsidRPr="00454C9D">
        <w:rPr>
          <w:sz w:val="22"/>
        </w:rPr>
        <w:softHyphen/>
        <w:t>quent, ennemis. Du reste, malgré le sobriquet de mé</w:t>
      </w:r>
      <w:r w:rsidRPr="00454C9D">
        <w:rPr>
          <w:sz w:val="22"/>
        </w:rPr>
        <w:softHyphen/>
        <w:t xml:space="preserve">pris </w:t>
      </w:r>
      <w:r w:rsidRPr="00454C9D">
        <w:rPr>
          <w:iCs/>
          <w:sz w:val="22"/>
        </w:rPr>
        <w:t>(</w:t>
      </w:r>
      <w:r w:rsidRPr="00454C9D">
        <w:rPr>
          <w:i/>
          <w:iCs/>
          <w:sz w:val="22"/>
        </w:rPr>
        <w:t>le Juif</w:t>
      </w:r>
      <w:r w:rsidRPr="00454C9D">
        <w:rPr>
          <w:iCs/>
          <w:sz w:val="22"/>
        </w:rPr>
        <w:t xml:space="preserve">) </w:t>
      </w:r>
      <w:r w:rsidRPr="00454C9D">
        <w:rPr>
          <w:sz w:val="22"/>
        </w:rPr>
        <w:t>que donne à Charlot le titre de la pièce, rien n</w:t>
      </w:r>
      <w:r w:rsidR="00EF2EB8">
        <w:rPr>
          <w:sz w:val="22"/>
        </w:rPr>
        <w:t>’</w:t>
      </w:r>
      <w:r w:rsidRPr="00454C9D">
        <w:rPr>
          <w:sz w:val="22"/>
        </w:rPr>
        <w:t>indique qu</w:t>
      </w:r>
      <w:r w:rsidR="00EF2EB8">
        <w:rPr>
          <w:sz w:val="22"/>
        </w:rPr>
        <w:t>’</w:t>
      </w:r>
      <w:r w:rsidRPr="00454C9D">
        <w:rPr>
          <w:sz w:val="22"/>
        </w:rPr>
        <w:t>il ait été réellement d</w:t>
      </w:r>
      <w:r w:rsidR="00EF2EB8">
        <w:rPr>
          <w:sz w:val="22"/>
        </w:rPr>
        <w:t>’</w:t>
      </w:r>
      <w:r w:rsidRPr="00454C9D">
        <w:rPr>
          <w:sz w:val="22"/>
        </w:rPr>
        <w:t>un judaïsme autre que celui que le barbier reproche à son interlo</w:t>
      </w:r>
      <w:r w:rsidRPr="00454C9D">
        <w:rPr>
          <w:sz w:val="22"/>
        </w:rPr>
        <w:softHyphen/>
        <w:t>cuteur :</w:t>
      </w:r>
    </w:p>
    <w:p w:rsidR="0097175D" w:rsidRPr="00454C9D" w:rsidRDefault="0097175D" w:rsidP="00DE1DBB">
      <w:pPr>
        <w:pStyle w:val="Notedebasdepage"/>
        <w:ind w:firstLine="284"/>
        <w:jc w:val="both"/>
        <w:rPr>
          <w:sz w:val="22"/>
        </w:rPr>
      </w:pPr>
      <w:r w:rsidRPr="00454C9D">
        <w:rPr>
          <w:sz w:val="22"/>
        </w:rPr>
        <w:tab/>
      </w:r>
      <w:r w:rsidR="00EF2EB8">
        <w:rPr>
          <w:sz w:val="22"/>
        </w:rPr>
        <w:tab/>
      </w:r>
      <w:r w:rsidRPr="00454C9D">
        <w:rPr>
          <w:sz w:val="22"/>
        </w:rPr>
        <w:t>Charlot, tu as toutes les lois :</w:t>
      </w:r>
    </w:p>
    <w:p w:rsidR="003E7C57" w:rsidRPr="00454C9D" w:rsidRDefault="0097175D" w:rsidP="00DE1DBB">
      <w:pPr>
        <w:pStyle w:val="Notedebasdepage"/>
        <w:ind w:firstLine="284"/>
        <w:jc w:val="both"/>
        <w:rPr>
          <w:sz w:val="22"/>
        </w:rPr>
      </w:pPr>
      <w:r w:rsidRPr="00454C9D">
        <w:rPr>
          <w:sz w:val="22"/>
        </w:rPr>
        <w:tab/>
      </w:r>
      <w:r w:rsidR="00EF2EB8">
        <w:rPr>
          <w:sz w:val="22"/>
        </w:rPr>
        <w:tab/>
      </w:r>
      <w:r w:rsidRPr="00454C9D">
        <w:rPr>
          <w:sz w:val="22"/>
        </w:rPr>
        <w:t>Tu es juys &amp; creſtien , &amp;c.</w:t>
      </w:r>
    </w:p>
    <w:p w:rsidR="0097175D" w:rsidRPr="00454C9D" w:rsidRDefault="003E7C57" w:rsidP="00DE1DBB">
      <w:pPr>
        <w:pStyle w:val="Notedebasdepage"/>
        <w:ind w:firstLine="284"/>
        <w:jc w:val="both"/>
        <w:rPr>
          <w:sz w:val="22"/>
        </w:rPr>
      </w:pPr>
      <w:r>
        <w:rPr>
          <w:sz w:val="22"/>
        </w:rPr>
        <w:t>Ce qui vient encore conf</w:t>
      </w:r>
      <w:r w:rsidR="0097175D" w:rsidRPr="00454C9D">
        <w:rPr>
          <w:sz w:val="22"/>
        </w:rPr>
        <w:t>irmer mon hypothèse, c</w:t>
      </w:r>
      <w:r w:rsidR="00EF2EB8">
        <w:rPr>
          <w:sz w:val="22"/>
        </w:rPr>
        <w:t>’</w:t>
      </w:r>
      <w:r w:rsidR="0097175D" w:rsidRPr="00454C9D">
        <w:rPr>
          <w:sz w:val="22"/>
        </w:rPr>
        <w:t>est que Rutebeuf fait dire au barbier, en parlant de Charlot, qu</w:t>
      </w:r>
      <w:r w:rsidR="00EF2EB8">
        <w:rPr>
          <w:sz w:val="22"/>
        </w:rPr>
        <w:t>’</w:t>
      </w:r>
      <w:r w:rsidR="0097175D" w:rsidRPr="00454C9D">
        <w:rPr>
          <w:sz w:val="22"/>
        </w:rPr>
        <w:t>il s</w:t>
      </w:r>
      <w:r w:rsidR="00EF2EB8">
        <w:rPr>
          <w:sz w:val="22"/>
        </w:rPr>
        <w:t>’</w:t>
      </w:r>
      <w:r w:rsidR="0097175D" w:rsidRPr="00454C9D">
        <w:rPr>
          <w:sz w:val="22"/>
        </w:rPr>
        <w:t xml:space="preserve">attache aux </w:t>
      </w:r>
      <w:r w:rsidR="0097175D" w:rsidRPr="003E7C57">
        <w:rPr>
          <w:i/>
          <w:iCs/>
          <w:sz w:val="22"/>
        </w:rPr>
        <w:t>en</w:t>
      </w:r>
      <w:r w:rsidRPr="003E7C57">
        <w:rPr>
          <w:i/>
          <w:iCs/>
          <w:sz w:val="22"/>
        </w:rPr>
        <w:t>f</w:t>
      </w:r>
      <w:r w:rsidR="0097175D" w:rsidRPr="003E7C57">
        <w:rPr>
          <w:i/>
          <w:iCs/>
          <w:sz w:val="22"/>
        </w:rPr>
        <w:t xml:space="preserve">ants </w:t>
      </w:r>
      <w:r w:rsidR="0097175D" w:rsidRPr="003E7C57">
        <w:rPr>
          <w:bCs/>
          <w:i/>
          <w:iCs/>
          <w:sz w:val="22"/>
        </w:rPr>
        <w:t xml:space="preserve">du </w:t>
      </w:r>
      <w:r w:rsidR="0097175D" w:rsidRPr="003E7C57">
        <w:rPr>
          <w:i/>
          <w:iCs/>
          <w:sz w:val="22"/>
        </w:rPr>
        <w:t>roi</w:t>
      </w:r>
      <w:r w:rsidR="0097175D" w:rsidRPr="00454C9D">
        <w:rPr>
          <w:iCs/>
          <w:sz w:val="22"/>
        </w:rPr>
        <w:t xml:space="preserve"> </w:t>
      </w:r>
      <w:r w:rsidR="0097175D" w:rsidRPr="00454C9D">
        <w:rPr>
          <w:sz w:val="22"/>
        </w:rPr>
        <w:t>et qu</w:t>
      </w:r>
      <w:r w:rsidR="00EF2EB8">
        <w:rPr>
          <w:sz w:val="22"/>
        </w:rPr>
        <w:t>’</w:t>
      </w:r>
      <w:r w:rsidR="0097175D" w:rsidRPr="00454C9D">
        <w:rPr>
          <w:sz w:val="22"/>
        </w:rPr>
        <w:t xml:space="preserve">il essaye de se faire passer pour leur </w:t>
      </w:r>
      <w:r w:rsidR="0097175D" w:rsidRPr="00454C9D">
        <w:rPr>
          <w:iCs/>
          <w:sz w:val="22"/>
        </w:rPr>
        <w:t xml:space="preserve">fou : </w:t>
      </w:r>
      <w:r w:rsidR="0097175D" w:rsidRPr="00454C9D">
        <w:rPr>
          <w:sz w:val="22"/>
        </w:rPr>
        <w:t>or, qui était plus propre à remplir cette dernière fonction de jongleur ?</w:t>
      </w:r>
    </w:p>
  </w:footnote>
  <w:footnote w:id="9">
    <w:p w:rsidR="0097175D" w:rsidRPr="00454C9D" w:rsidRDefault="0097175D" w:rsidP="00DE1DBB">
      <w:pPr>
        <w:pStyle w:val="Notedebasdepage"/>
        <w:ind w:firstLine="284"/>
        <w:jc w:val="both"/>
        <w:rPr>
          <w:sz w:val="22"/>
        </w:rPr>
      </w:pPr>
      <w:r w:rsidRPr="00454C9D">
        <w:rPr>
          <w:rStyle w:val="Appelnotedebasdep"/>
          <w:sz w:val="22"/>
        </w:rPr>
        <w:footnoteRef/>
      </w:r>
      <w:r w:rsidRPr="00454C9D">
        <w:rPr>
          <w:sz w:val="22"/>
        </w:rPr>
        <w:t xml:space="preserve"> </w:t>
      </w:r>
      <w:r w:rsidRPr="00454C9D">
        <w:rPr>
          <w:i/>
          <w:iCs/>
          <w:sz w:val="22"/>
        </w:rPr>
        <w:t>Cinèles</w:t>
      </w:r>
      <w:r w:rsidRPr="00454C9D">
        <w:rPr>
          <w:iCs/>
          <w:sz w:val="22"/>
        </w:rPr>
        <w:t xml:space="preserve"> : Ce </w:t>
      </w:r>
      <w:r w:rsidRPr="00454C9D">
        <w:rPr>
          <w:sz w:val="22"/>
        </w:rPr>
        <w:t>mot est encore en usage dans cer</w:t>
      </w:r>
      <w:r w:rsidRPr="00454C9D">
        <w:rPr>
          <w:sz w:val="22"/>
        </w:rPr>
        <w:softHyphen/>
        <w:t>taines provinces ; on s</w:t>
      </w:r>
      <w:r w:rsidR="00EF2EB8">
        <w:rPr>
          <w:sz w:val="22"/>
        </w:rPr>
        <w:t>’</w:t>
      </w:r>
      <w:r w:rsidRPr="00454C9D">
        <w:rPr>
          <w:sz w:val="22"/>
        </w:rPr>
        <w:t>en sert dans le département du Loiret pour désigner de petites prunes sauvages.</w:t>
      </w:r>
    </w:p>
  </w:footnote>
  <w:footnote w:id="10">
    <w:p w:rsidR="003E7C57" w:rsidRPr="00454C9D" w:rsidRDefault="0097175D" w:rsidP="00DE1DBB">
      <w:pPr>
        <w:pStyle w:val="Notedebasdepage"/>
        <w:ind w:firstLine="284"/>
        <w:jc w:val="both"/>
        <w:rPr>
          <w:sz w:val="22"/>
        </w:rPr>
      </w:pPr>
      <w:r w:rsidRPr="00454C9D">
        <w:rPr>
          <w:rStyle w:val="Appelnotedebasdep"/>
          <w:sz w:val="22"/>
        </w:rPr>
        <w:footnoteRef/>
      </w:r>
      <w:r w:rsidRPr="00454C9D">
        <w:rPr>
          <w:sz w:val="22"/>
        </w:rPr>
        <w:t xml:space="preserve"> On trouve dans le prologue de la </w:t>
      </w:r>
      <w:r w:rsidRPr="00454C9D">
        <w:rPr>
          <w:i/>
          <w:iCs/>
          <w:sz w:val="22"/>
        </w:rPr>
        <w:t>Résurrection du Sauveur</w:t>
      </w:r>
      <w:r w:rsidRPr="00454C9D">
        <w:rPr>
          <w:iCs/>
          <w:sz w:val="22"/>
        </w:rPr>
        <w:t xml:space="preserve">, </w:t>
      </w:r>
      <w:r w:rsidRPr="00454C9D">
        <w:rPr>
          <w:sz w:val="22"/>
        </w:rPr>
        <w:t>mystère que j</w:t>
      </w:r>
      <w:r w:rsidR="00EF2EB8">
        <w:rPr>
          <w:sz w:val="22"/>
        </w:rPr>
        <w:t>’</w:t>
      </w:r>
      <w:r w:rsidRPr="00454C9D">
        <w:rPr>
          <w:sz w:val="22"/>
        </w:rPr>
        <w:t>ai publié en 1834 (Paris, Techener) :</w:t>
      </w:r>
    </w:p>
    <w:p w:rsidR="003E7C57" w:rsidRPr="00454C9D" w:rsidRDefault="0097175D" w:rsidP="00DE1DBB">
      <w:pPr>
        <w:pStyle w:val="Notedebasdepage"/>
        <w:ind w:firstLine="284"/>
        <w:jc w:val="both"/>
        <w:rPr>
          <w:sz w:val="22"/>
        </w:rPr>
      </w:pPr>
      <w:r w:rsidRPr="00454C9D">
        <w:rPr>
          <w:sz w:val="22"/>
        </w:rPr>
        <w:tab/>
      </w:r>
      <w:r w:rsidR="00EF2EB8">
        <w:rPr>
          <w:sz w:val="22"/>
        </w:rPr>
        <w:tab/>
      </w:r>
      <w:r w:rsidRPr="00454C9D">
        <w:rPr>
          <w:sz w:val="22"/>
        </w:rPr>
        <w:t>Od lui feit de la juerie.</w:t>
      </w:r>
    </w:p>
    <w:p w:rsidR="0097175D" w:rsidRPr="00454C9D" w:rsidRDefault="0097175D" w:rsidP="00DE1DBB">
      <w:pPr>
        <w:pStyle w:val="Notedebasdepage"/>
        <w:ind w:firstLine="284"/>
        <w:jc w:val="both"/>
        <w:rPr>
          <w:sz w:val="22"/>
        </w:rPr>
      </w:pPr>
      <w:r w:rsidRPr="00454C9D">
        <w:rPr>
          <w:sz w:val="22"/>
        </w:rPr>
        <w:t>c</w:t>
      </w:r>
      <w:r w:rsidR="00EF2EB8">
        <w:rPr>
          <w:sz w:val="22"/>
        </w:rPr>
        <w:t>’</w:t>
      </w:r>
      <w:r w:rsidRPr="00454C9D">
        <w:rPr>
          <w:sz w:val="22"/>
        </w:rPr>
        <w:t>est-à-dire : la nation juive, les principaux d</w:t>
      </w:r>
      <w:r w:rsidR="00EF2EB8">
        <w:rPr>
          <w:sz w:val="22"/>
        </w:rPr>
        <w:t>’</w:t>
      </w:r>
      <w:r w:rsidRPr="00454C9D">
        <w:rPr>
          <w:sz w:val="22"/>
        </w:rPr>
        <w:t xml:space="preserve">entre les Juifs. Ici, au contraire, le mot </w:t>
      </w:r>
      <w:r w:rsidRPr="00454C9D">
        <w:rPr>
          <w:i/>
          <w:iCs/>
          <w:sz w:val="22"/>
        </w:rPr>
        <w:t>juierie</w:t>
      </w:r>
      <w:r w:rsidRPr="00454C9D">
        <w:rPr>
          <w:iCs/>
          <w:sz w:val="22"/>
        </w:rPr>
        <w:t xml:space="preserve"> </w:t>
      </w:r>
      <w:r w:rsidRPr="00454C9D">
        <w:rPr>
          <w:sz w:val="22"/>
        </w:rPr>
        <w:t>est pris dans le sens de : la religion juive.</w:t>
      </w:r>
    </w:p>
  </w:footnote>
  <w:footnote w:id="11">
    <w:p w:rsidR="0097175D" w:rsidRPr="00454C9D" w:rsidRDefault="0097175D" w:rsidP="00DE1DBB">
      <w:pPr>
        <w:pStyle w:val="Notedebasdepage"/>
        <w:ind w:firstLine="284"/>
        <w:jc w:val="both"/>
        <w:rPr>
          <w:sz w:val="22"/>
        </w:rPr>
      </w:pPr>
      <w:r w:rsidRPr="00454C9D">
        <w:rPr>
          <w:rStyle w:val="Appelnotedebasdep"/>
          <w:sz w:val="22"/>
        </w:rPr>
        <w:footnoteRef/>
      </w:r>
      <w:r w:rsidRPr="00454C9D">
        <w:rPr>
          <w:sz w:val="22"/>
        </w:rPr>
        <w:t xml:space="preserve"> </w:t>
      </w:r>
      <w:r w:rsidRPr="00454C9D">
        <w:rPr>
          <w:i/>
          <w:iCs/>
          <w:sz w:val="22"/>
        </w:rPr>
        <w:t>Nequedent</w:t>
      </w:r>
      <w:r w:rsidRPr="00454C9D">
        <w:rPr>
          <w:iCs/>
          <w:sz w:val="22"/>
        </w:rPr>
        <w:t xml:space="preserve">, </w:t>
      </w:r>
      <w:r w:rsidRPr="00454C9D">
        <w:rPr>
          <w:sz w:val="22"/>
        </w:rPr>
        <w:t>néanmoins.</w:t>
      </w:r>
    </w:p>
  </w:footnote>
  <w:footnote w:id="12">
    <w:p w:rsidR="0097175D" w:rsidRPr="00454C9D" w:rsidRDefault="0097175D" w:rsidP="00DE1DBB">
      <w:pPr>
        <w:pStyle w:val="Notedebasdepage"/>
        <w:ind w:firstLine="284"/>
        <w:jc w:val="both"/>
        <w:rPr>
          <w:sz w:val="22"/>
        </w:rPr>
      </w:pPr>
      <w:r w:rsidRPr="00454C9D">
        <w:rPr>
          <w:rStyle w:val="Appelnotedebasdep"/>
          <w:sz w:val="22"/>
        </w:rPr>
        <w:footnoteRef/>
      </w:r>
      <w:r w:rsidRPr="00454C9D">
        <w:rPr>
          <w:sz w:val="22"/>
        </w:rPr>
        <w:t xml:space="preserve"> Ms. 7633. </w:t>
      </w:r>
      <w:r w:rsidRPr="00454C9D">
        <w:rPr>
          <w:smallCaps/>
          <w:sz w:val="22"/>
        </w:rPr>
        <w:t>Var.</w:t>
      </w:r>
      <w:r w:rsidRPr="00454C9D">
        <w:rPr>
          <w:sz w:val="22"/>
        </w:rPr>
        <w:t xml:space="preserve"> passei. x. ans.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03724"/>
    <w:rsid w:val="000654AB"/>
    <w:rsid w:val="000A6A8C"/>
    <w:rsid w:val="001D547F"/>
    <w:rsid w:val="001D5F5D"/>
    <w:rsid w:val="001E2223"/>
    <w:rsid w:val="00212488"/>
    <w:rsid w:val="00214B31"/>
    <w:rsid w:val="002208F1"/>
    <w:rsid w:val="002A12AA"/>
    <w:rsid w:val="00317411"/>
    <w:rsid w:val="0032051E"/>
    <w:rsid w:val="00324D9A"/>
    <w:rsid w:val="0038253D"/>
    <w:rsid w:val="00386D32"/>
    <w:rsid w:val="003E7C57"/>
    <w:rsid w:val="003F427C"/>
    <w:rsid w:val="004373C6"/>
    <w:rsid w:val="00443218"/>
    <w:rsid w:val="00454C9D"/>
    <w:rsid w:val="004B71C2"/>
    <w:rsid w:val="00505427"/>
    <w:rsid w:val="0053039B"/>
    <w:rsid w:val="00546476"/>
    <w:rsid w:val="00561B67"/>
    <w:rsid w:val="005747EE"/>
    <w:rsid w:val="005C7534"/>
    <w:rsid w:val="005F0217"/>
    <w:rsid w:val="00803247"/>
    <w:rsid w:val="00904547"/>
    <w:rsid w:val="009064A4"/>
    <w:rsid w:val="0097175D"/>
    <w:rsid w:val="00A0414B"/>
    <w:rsid w:val="00A16D6E"/>
    <w:rsid w:val="00A234DA"/>
    <w:rsid w:val="00A57907"/>
    <w:rsid w:val="00AB3D59"/>
    <w:rsid w:val="00AC6E7A"/>
    <w:rsid w:val="00B1035C"/>
    <w:rsid w:val="00B1620C"/>
    <w:rsid w:val="00B654D0"/>
    <w:rsid w:val="00B82287"/>
    <w:rsid w:val="00BE3C6F"/>
    <w:rsid w:val="00BF68AF"/>
    <w:rsid w:val="00C52DD3"/>
    <w:rsid w:val="00C673B8"/>
    <w:rsid w:val="00C9548F"/>
    <w:rsid w:val="00CB29F7"/>
    <w:rsid w:val="00CC1F34"/>
    <w:rsid w:val="00CC6B05"/>
    <w:rsid w:val="00D63106"/>
    <w:rsid w:val="00DE1DBB"/>
    <w:rsid w:val="00EA3358"/>
    <w:rsid w:val="00EF2EB8"/>
    <w:rsid w:val="00F775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572</Words>
  <Characters>3152</Characters>
  <Application>Microsoft Office Word</Application>
  <DocSecurity>0</DocSecurity>
  <Lines>26</Lines>
  <Paragraphs>7</Paragraphs>
  <ScaleCrop>false</ScaleCrop>
  <Company>Windows-Trust</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35</cp:revision>
  <dcterms:created xsi:type="dcterms:W3CDTF">2010-03-14T14:48:00Z</dcterms:created>
  <dcterms:modified xsi:type="dcterms:W3CDTF">2010-07-22T13:15:00Z</dcterms:modified>
</cp:coreProperties>
</file>