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CE" w:rsidRDefault="004966CE" w:rsidP="004966C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86-92.</w:t>
      </w:r>
    </w:p>
    <w:p w:rsidR="00AD66BF" w:rsidRPr="004966CE" w:rsidRDefault="00AD66BF" w:rsidP="00EF4384">
      <w:pPr>
        <w:suppressLineNumbers/>
        <w:spacing w:after="0"/>
        <w:rPr>
          <w:b/>
          <w:sz w:val="32"/>
        </w:rPr>
      </w:pPr>
      <w:r w:rsidRPr="004966CE">
        <w:rPr>
          <w:b/>
          <w:sz w:val="32"/>
        </w:rPr>
        <w:t>Le Pet au Vilain</w:t>
      </w:r>
    </w:p>
    <w:p w:rsidR="00AD66BF" w:rsidRPr="004966CE" w:rsidRDefault="00AD66BF" w:rsidP="00EF4384">
      <w:pPr>
        <w:suppressLineNumbers/>
        <w:spacing w:after="0"/>
        <w:rPr>
          <w:b/>
          <w:sz w:val="32"/>
        </w:rPr>
      </w:pPr>
      <w:r w:rsidRPr="004966CE">
        <w:rPr>
          <w:b/>
          <w:sz w:val="32"/>
        </w:rPr>
        <w:t>ou ci encoumence</w:t>
      </w:r>
    </w:p>
    <w:p w:rsidR="00AD66BF" w:rsidRPr="00541AB9" w:rsidRDefault="00AD66BF" w:rsidP="004966CE">
      <w:pPr>
        <w:suppressLineNumbers/>
        <w:spacing w:after="0"/>
        <w:rPr>
          <w:sz w:val="24"/>
        </w:rPr>
      </w:pPr>
      <w:r w:rsidRPr="004966CE">
        <w:rPr>
          <w:b/>
          <w:sz w:val="32"/>
        </w:rPr>
        <w:t>Li Diz dou Petau Vilain</w:t>
      </w:r>
      <w:r w:rsidRPr="00541AB9">
        <w:rPr>
          <w:sz w:val="24"/>
          <w:vertAlign w:val="superscript"/>
        </w:rPr>
        <w:footnoteReference w:id="2"/>
      </w:r>
      <w:r w:rsidRPr="004966CE">
        <w:rPr>
          <w:b/>
          <w:sz w:val="32"/>
        </w:rPr>
        <w:t>.</w:t>
      </w:r>
    </w:p>
    <w:p w:rsidR="00AD66BF" w:rsidRPr="00541AB9" w:rsidRDefault="00AD66BF" w:rsidP="009F637C">
      <w:pPr>
        <w:suppressLineNumbers/>
        <w:spacing w:after="0"/>
        <w:ind w:firstLine="284"/>
        <w:rPr>
          <w:sz w:val="24"/>
        </w:rPr>
      </w:pPr>
      <w:r w:rsidRPr="00541AB9">
        <w:rPr>
          <w:sz w:val="24"/>
        </w:rPr>
        <w:t>Mss. 7218</w:t>
      </w:r>
      <w:r w:rsidR="008566A2">
        <w:rPr>
          <w:sz w:val="24"/>
        </w:rPr>
        <w:t xml:space="preserve">, </w:t>
      </w:r>
      <w:r w:rsidRPr="00541AB9">
        <w:rPr>
          <w:sz w:val="24"/>
        </w:rPr>
        <w:t>7615</w:t>
      </w:r>
      <w:r w:rsidR="008566A2">
        <w:rPr>
          <w:sz w:val="24"/>
        </w:rPr>
        <w:t xml:space="preserve">, </w:t>
      </w:r>
      <w:r w:rsidRPr="00541AB9">
        <w:rPr>
          <w:sz w:val="24"/>
        </w:rPr>
        <w:t>7633.</w:t>
      </w:r>
    </w:p>
    <w:p w:rsidR="00AD66BF" w:rsidRPr="008566A2" w:rsidRDefault="00AD66BF" w:rsidP="009F637C">
      <w:pPr>
        <w:suppressLineNumbers/>
        <w:spacing w:after="0"/>
        <w:ind w:firstLine="284"/>
        <w:rPr>
          <w:sz w:val="24"/>
        </w:rPr>
      </w:pP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En paradis l</w:t>
      </w:r>
      <w:r w:rsidR="008566A2">
        <w:rPr>
          <w:sz w:val="24"/>
        </w:rPr>
        <w:t>’</w:t>
      </w:r>
      <w:r w:rsidRPr="00541AB9">
        <w:rPr>
          <w:sz w:val="24"/>
        </w:rPr>
        <w:t>eſpéritable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Ont grant part la gent chéritable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Mais cil qu</w:t>
      </w:r>
      <w:r w:rsidR="008566A2">
        <w:rPr>
          <w:sz w:val="24"/>
        </w:rPr>
        <w:t>’</w:t>
      </w:r>
      <w:r w:rsidRPr="00541AB9">
        <w:rPr>
          <w:sz w:val="24"/>
        </w:rPr>
        <w:t>en aus n</w:t>
      </w:r>
      <w:r w:rsidR="008566A2">
        <w:rPr>
          <w:sz w:val="24"/>
        </w:rPr>
        <w:t>’</w:t>
      </w:r>
      <w:r w:rsidRPr="00541AB9">
        <w:rPr>
          <w:sz w:val="24"/>
        </w:rPr>
        <w:t>ont charité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Ne ſens</w:t>
      </w:r>
      <w:r w:rsidR="008566A2">
        <w:rPr>
          <w:sz w:val="24"/>
        </w:rPr>
        <w:t xml:space="preserve">, </w:t>
      </w:r>
      <w:r w:rsidRPr="00541AB9">
        <w:rPr>
          <w:sz w:val="24"/>
        </w:rPr>
        <w:t>ne bien</w:t>
      </w:r>
      <w:r w:rsidR="008566A2">
        <w:rPr>
          <w:sz w:val="24"/>
        </w:rPr>
        <w:t xml:space="preserve">, </w:t>
      </w:r>
      <w:r w:rsidRPr="00541AB9">
        <w:rPr>
          <w:sz w:val="24"/>
        </w:rPr>
        <w:t>ne vérité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Si ont failli à cele joie</w:t>
      </w:r>
      <w:r w:rsidRPr="00541AB9">
        <w:rPr>
          <w:sz w:val="24"/>
          <w:vertAlign w:val="superscript"/>
        </w:rPr>
        <w:footnoteReference w:id="3"/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Ne ne cuit que jà nus en joie </w:t>
      </w:r>
    </w:p>
    <w:p w:rsidR="00AD66BF" w:rsidRPr="006B3AEA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S</w:t>
      </w:r>
      <w:r w:rsidR="008566A2">
        <w:rPr>
          <w:sz w:val="24"/>
        </w:rPr>
        <w:t>’</w:t>
      </w:r>
      <w:r w:rsidRPr="00541AB9">
        <w:rPr>
          <w:sz w:val="24"/>
        </w:rPr>
        <w:t>il n</w:t>
      </w:r>
      <w:r w:rsidR="008566A2">
        <w:rPr>
          <w:sz w:val="24"/>
        </w:rPr>
        <w:t>’</w:t>
      </w:r>
      <w:r w:rsidRPr="00541AB9">
        <w:rPr>
          <w:sz w:val="24"/>
        </w:rPr>
        <w:t>a en li pitié humaine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Ce di-je por la gent vilaine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C</w:t>
      </w:r>
      <w:r w:rsidR="008566A2">
        <w:rPr>
          <w:sz w:val="24"/>
        </w:rPr>
        <w:t>’</w:t>
      </w:r>
      <w:r w:rsidRPr="00541AB9">
        <w:rPr>
          <w:sz w:val="24"/>
        </w:rPr>
        <w:t>onques n</w:t>
      </w:r>
      <w:r w:rsidR="008566A2">
        <w:rPr>
          <w:sz w:val="24"/>
        </w:rPr>
        <w:t>’</w:t>
      </w:r>
      <w:r w:rsidRPr="00541AB9">
        <w:rPr>
          <w:sz w:val="24"/>
        </w:rPr>
        <w:t>amèrent clerc ne preſte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Si ne cuit pas que Diex lor preſte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En paradis ne leu ne place.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Onques à Jhéſu-Chriſt ne place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Que vilain</w:t>
      </w:r>
      <w:r w:rsidR="006E41C0">
        <w:rPr>
          <w:sz w:val="24"/>
        </w:rPr>
        <w:t>z</w:t>
      </w:r>
      <w:r w:rsidRPr="00541AB9">
        <w:rPr>
          <w:sz w:val="24"/>
        </w:rPr>
        <w:t xml:space="preserve"> ait herbregerie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Avoec le filz ſainte Marie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Quar il n</w:t>
      </w:r>
      <w:r w:rsidR="008566A2">
        <w:rPr>
          <w:sz w:val="24"/>
        </w:rPr>
        <w:t>’</w:t>
      </w:r>
      <w:r w:rsidRPr="00541AB9">
        <w:rPr>
          <w:sz w:val="24"/>
        </w:rPr>
        <w:t xml:space="preserve">eſt reſon ne droiture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(Ce trovons-nous en Eſcriture)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Paradix ne puéent avoir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lastRenderedPageBreak/>
        <w:t>Por deniers ne por autre avoir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Et à enfer r</w:t>
      </w:r>
      <w:r w:rsidR="008566A2">
        <w:rPr>
          <w:sz w:val="24"/>
        </w:rPr>
        <w:t>’</w:t>
      </w:r>
      <w:r w:rsidRPr="00541AB9">
        <w:rPr>
          <w:sz w:val="24"/>
        </w:rPr>
        <w:t>ont-il failli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Dont li maufez ſont maubailli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Si orrez par quel meſpriſon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Il perdirent cele priſon.</w:t>
      </w:r>
    </w:p>
    <w:p w:rsidR="00AD66BF" w:rsidRPr="00541AB9" w:rsidRDefault="00AD66BF" w:rsidP="009F637C">
      <w:pPr>
        <w:suppressLineNumbers/>
        <w:spacing w:after="0"/>
        <w:ind w:firstLine="284"/>
        <w:rPr>
          <w:sz w:val="24"/>
        </w:rPr>
      </w:pP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Jadis fu uns vilains enfers :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Appareilliez</w:t>
      </w:r>
      <w:r w:rsidRPr="00541AB9">
        <w:rPr>
          <w:sz w:val="24"/>
          <w:vertAlign w:val="superscript"/>
        </w:rPr>
        <w:footnoteReference w:id="4"/>
      </w:r>
      <w:r w:rsidRPr="00541AB9">
        <w:rPr>
          <w:sz w:val="24"/>
        </w:rPr>
        <w:t xml:space="preserve"> eſtoit enfers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Por l</w:t>
      </w:r>
      <w:r w:rsidR="008566A2">
        <w:rPr>
          <w:sz w:val="24"/>
        </w:rPr>
        <w:t>’</w:t>
      </w:r>
      <w:r w:rsidRPr="00541AB9">
        <w:rPr>
          <w:sz w:val="24"/>
        </w:rPr>
        <w:t>âme au vilain recevoir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Ice vou di-je bien de voir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Uns déables iert venuz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Par qui li droiz ert maintenuz.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Maintenant que léenz deſcent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.I. ſac de cuir au cul li pent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Quar li maufez cuide ſanz faille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Que l</w:t>
      </w:r>
      <w:r w:rsidR="008566A2">
        <w:rPr>
          <w:sz w:val="24"/>
        </w:rPr>
        <w:t>’</w:t>
      </w:r>
      <w:r w:rsidRPr="00541AB9">
        <w:rPr>
          <w:sz w:val="24"/>
        </w:rPr>
        <w:t>âme par le cul ſ</w:t>
      </w:r>
      <w:r w:rsidR="008566A2">
        <w:rPr>
          <w:sz w:val="24"/>
        </w:rPr>
        <w:t>’</w:t>
      </w:r>
      <w:r w:rsidRPr="00541AB9">
        <w:rPr>
          <w:sz w:val="24"/>
        </w:rPr>
        <w:t xml:space="preserve">en aille.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Mès li vilains</w:t>
      </w:r>
      <w:r w:rsidR="008566A2">
        <w:rPr>
          <w:sz w:val="24"/>
        </w:rPr>
        <w:t xml:space="preserve">, </w:t>
      </w:r>
      <w:r w:rsidRPr="00541AB9">
        <w:rPr>
          <w:sz w:val="24"/>
        </w:rPr>
        <w:t>por gariſon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Avoit ce ſoir priſe poiſon.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Tant ot mangié bon bueſ as aus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Et du cras humé qui fu chaus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Que la pance ne ſu pas mole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Ainz li tent com corde à citole.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N</w:t>
      </w:r>
      <w:r w:rsidR="008566A2">
        <w:rPr>
          <w:sz w:val="24"/>
        </w:rPr>
        <w:t>’</w:t>
      </w:r>
      <w:r w:rsidRPr="00541AB9">
        <w:rPr>
          <w:sz w:val="24"/>
        </w:rPr>
        <w:t>a mais doute qu</w:t>
      </w:r>
      <w:r w:rsidR="008566A2">
        <w:rPr>
          <w:sz w:val="24"/>
        </w:rPr>
        <w:t>’</w:t>
      </w:r>
      <w:r w:rsidRPr="00541AB9">
        <w:rPr>
          <w:sz w:val="24"/>
        </w:rPr>
        <w:t>il ſoit périz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S</w:t>
      </w:r>
      <w:r w:rsidR="008566A2">
        <w:rPr>
          <w:sz w:val="24"/>
        </w:rPr>
        <w:t>’</w:t>
      </w:r>
      <w:r w:rsidRPr="00541AB9">
        <w:rPr>
          <w:sz w:val="24"/>
        </w:rPr>
        <w:t>or puet poirre</w:t>
      </w:r>
      <w:r w:rsidR="008566A2">
        <w:rPr>
          <w:sz w:val="24"/>
        </w:rPr>
        <w:t xml:space="preserve">, </w:t>
      </w:r>
      <w:r w:rsidRPr="00541AB9">
        <w:rPr>
          <w:sz w:val="24"/>
        </w:rPr>
        <w:t xml:space="preserve">ſi eſt gariz.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A ceſt enfort forment ſ</w:t>
      </w:r>
      <w:r w:rsidR="008566A2">
        <w:rPr>
          <w:sz w:val="24"/>
        </w:rPr>
        <w:t>’</w:t>
      </w:r>
      <w:r w:rsidRPr="00541AB9">
        <w:rPr>
          <w:sz w:val="24"/>
        </w:rPr>
        <w:t>eſforce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A ceſt eſfort met-il ſa force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Tant ſ</w:t>
      </w:r>
      <w:r w:rsidR="008566A2">
        <w:rPr>
          <w:sz w:val="24"/>
        </w:rPr>
        <w:t>’</w:t>
      </w:r>
      <w:r w:rsidRPr="00541AB9">
        <w:rPr>
          <w:sz w:val="24"/>
        </w:rPr>
        <w:t>eſforce</w:t>
      </w:r>
      <w:r w:rsidR="008566A2">
        <w:rPr>
          <w:sz w:val="24"/>
        </w:rPr>
        <w:t xml:space="preserve">, </w:t>
      </w:r>
      <w:r w:rsidRPr="00541AB9">
        <w:rPr>
          <w:sz w:val="24"/>
        </w:rPr>
        <w:t>tant ſ</w:t>
      </w:r>
      <w:r w:rsidR="008566A2">
        <w:rPr>
          <w:sz w:val="24"/>
        </w:rPr>
        <w:t>’</w:t>
      </w:r>
      <w:r w:rsidRPr="00541AB9">
        <w:rPr>
          <w:sz w:val="24"/>
        </w:rPr>
        <w:t>eſvertue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Tant ſe torne</w:t>
      </w:r>
      <w:r w:rsidR="008566A2">
        <w:rPr>
          <w:sz w:val="24"/>
        </w:rPr>
        <w:t xml:space="preserve">, </w:t>
      </w:r>
      <w:r w:rsidRPr="00541AB9">
        <w:rPr>
          <w:sz w:val="24"/>
        </w:rPr>
        <w:t>tant ſe remue.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C</w:t>
      </w:r>
      <w:r w:rsidR="008566A2">
        <w:rPr>
          <w:sz w:val="24"/>
        </w:rPr>
        <w:t>’</w:t>
      </w:r>
      <w:r w:rsidRPr="00541AB9">
        <w:rPr>
          <w:sz w:val="24"/>
        </w:rPr>
        <w:t>uns pet en ſaut qui ſe deſroie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Li ſas empliſt &amp; cil le loie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Quar li maufez por pénitance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Li ot aus piez foulé la pance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Et l</w:t>
      </w:r>
      <w:r w:rsidR="008566A2">
        <w:rPr>
          <w:sz w:val="24"/>
        </w:rPr>
        <w:t>’</w:t>
      </w:r>
      <w:r w:rsidRPr="00541AB9">
        <w:rPr>
          <w:sz w:val="24"/>
        </w:rPr>
        <w:t xml:space="preserve">en dit bien en reprovier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Que trop eſtraindre fet chiier.</w:t>
      </w:r>
    </w:p>
    <w:p w:rsidR="00AD66BF" w:rsidRPr="00541AB9" w:rsidRDefault="00AD66BF" w:rsidP="009F637C">
      <w:pPr>
        <w:suppressLineNumbers/>
        <w:spacing w:after="0"/>
        <w:ind w:firstLine="284"/>
        <w:rPr>
          <w:sz w:val="24"/>
        </w:rPr>
      </w:pP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Tans ala cil qu</w:t>
      </w:r>
      <w:r w:rsidR="008566A2">
        <w:rPr>
          <w:sz w:val="24"/>
        </w:rPr>
        <w:t>’</w:t>
      </w:r>
      <w:r w:rsidRPr="00541AB9">
        <w:rPr>
          <w:sz w:val="24"/>
        </w:rPr>
        <w:t>il vint à porte.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Atout le pet qu</w:t>
      </w:r>
      <w:r w:rsidR="008566A2">
        <w:rPr>
          <w:sz w:val="24"/>
        </w:rPr>
        <w:t>’</w:t>
      </w:r>
      <w:r w:rsidRPr="00541AB9">
        <w:rPr>
          <w:sz w:val="24"/>
        </w:rPr>
        <w:t>el ſac enporte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En enſer gete &amp; ſac &amp; tout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Et li pez en ſailli à bout.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Eſtes-vous chaſcun des maufez.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Mautalentiz &amp; eſchaufez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Et maudient l</w:t>
      </w:r>
      <w:r w:rsidR="008566A2">
        <w:rPr>
          <w:sz w:val="24"/>
        </w:rPr>
        <w:t>’</w:t>
      </w:r>
      <w:r w:rsidRPr="00541AB9">
        <w:rPr>
          <w:sz w:val="24"/>
        </w:rPr>
        <w:t xml:space="preserve">âme à vilain.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Chapitre tindrent lendemain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lastRenderedPageBreak/>
        <w:t>Et ſ</w:t>
      </w:r>
      <w:r w:rsidR="008566A2">
        <w:rPr>
          <w:sz w:val="24"/>
        </w:rPr>
        <w:t>’</w:t>
      </w:r>
      <w:r w:rsidRPr="00541AB9">
        <w:rPr>
          <w:sz w:val="24"/>
        </w:rPr>
        <w:t>acordent à cel accort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Que jamais nus âme n</w:t>
      </w:r>
      <w:r w:rsidR="008566A2">
        <w:rPr>
          <w:sz w:val="24"/>
        </w:rPr>
        <w:t>’</w:t>
      </w:r>
      <w:r w:rsidRPr="00541AB9">
        <w:rPr>
          <w:sz w:val="24"/>
        </w:rPr>
        <w:t xml:space="preserve">aport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Qui de vilain ſera iſſue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Ne puet eſtre qu</w:t>
      </w:r>
      <w:r w:rsidR="008566A2">
        <w:rPr>
          <w:sz w:val="24"/>
        </w:rPr>
        <w:t>’</w:t>
      </w:r>
      <w:r w:rsidRPr="00541AB9">
        <w:rPr>
          <w:sz w:val="24"/>
        </w:rPr>
        <w:t xml:space="preserve">ele ne pue.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A ce ſ</w:t>
      </w:r>
      <w:r w:rsidR="008566A2">
        <w:rPr>
          <w:sz w:val="24"/>
        </w:rPr>
        <w:t>’</w:t>
      </w:r>
      <w:r w:rsidRPr="00541AB9">
        <w:rPr>
          <w:sz w:val="24"/>
        </w:rPr>
        <w:t>acordèrent jadis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</w:t>
      </w:r>
      <w:r w:rsidR="008566A2">
        <w:rPr>
          <w:sz w:val="24"/>
        </w:rPr>
        <w:t>’</w:t>
      </w:r>
      <w:r w:rsidRPr="00541AB9">
        <w:rPr>
          <w:sz w:val="24"/>
        </w:rPr>
        <w:t>en enſer ne en paradis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Ne guet vilains entrer ſanz doute :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Oï avez la reſon toute.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bCs/>
          <w:smallCaps/>
          <w:sz w:val="24"/>
        </w:rPr>
        <w:t>Rustebues</w:t>
      </w:r>
      <w:r w:rsidRPr="00541AB9">
        <w:rPr>
          <w:bCs/>
          <w:sz w:val="24"/>
        </w:rPr>
        <w:t xml:space="preserve"> ne ſ</w:t>
      </w:r>
      <w:r w:rsidRPr="00541AB9">
        <w:rPr>
          <w:sz w:val="24"/>
        </w:rPr>
        <w:t>et entremetre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Où l</w:t>
      </w:r>
      <w:r w:rsidR="008566A2">
        <w:rPr>
          <w:sz w:val="24"/>
        </w:rPr>
        <w:t>’</w:t>
      </w:r>
      <w:r w:rsidRPr="00541AB9">
        <w:rPr>
          <w:sz w:val="24"/>
        </w:rPr>
        <w:t>en puiſſe âme à vilain metre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</w:t>
      </w:r>
      <w:r w:rsidR="008566A2">
        <w:rPr>
          <w:sz w:val="24"/>
        </w:rPr>
        <w:t>’</w:t>
      </w:r>
      <w:r w:rsidRPr="00541AB9">
        <w:rPr>
          <w:sz w:val="24"/>
        </w:rPr>
        <w:t>ele a failli à ces deux raignes</w:t>
      </w:r>
      <w:r w:rsidR="008566A2">
        <w:rPr>
          <w:sz w:val="24"/>
        </w:rPr>
        <w:t xml:space="preserve"> ;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Or voiſt chanter avec les raines</w:t>
      </w:r>
      <w:r w:rsidRPr="00541AB9">
        <w:rPr>
          <w:sz w:val="24"/>
          <w:vertAlign w:val="superscript"/>
        </w:rPr>
        <w:footnoteReference w:id="5"/>
      </w:r>
      <w:r w:rsidRPr="00541AB9">
        <w:rPr>
          <w:sz w:val="24"/>
        </w:rPr>
        <w:t xml:space="preserve">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Que c</w:t>
      </w:r>
      <w:r w:rsidR="008566A2">
        <w:rPr>
          <w:sz w:val="24"/>
        </w:rPr>
        <w:t>’</w:t>
      </w:r>
      <w:r w:rsidRPr="00541AB9">
        <w:rPr>
          <w:sz w:val="24"/>
        </w:rPr>
        <w:t>eſt li mieudres qu</w:t>
      </w:r>
      <w:r w:rsidR="008566A2">
        <w:rPr>
          <w:sz w:val="24"/>
        </w:rPr>
        <w:t>’</w:t>
      </w:r>
      <w:r w:rsidRPr="00541AB9">
        <w:rPr>
          <w:sz w:val="24"/>
        </w:rPr>
        <w:t>il i voie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Ou el tiègne droite la voie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Por ſa pénitence alégier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Eu la terre au père </w:t>
      </w:r>
      <w:r w:rsidRPr="00541AB9">
        <w:rPr>
          <w:bCs/>
          <w:smallCaps/>
          <w:sz w:val="24"/>
        </w:rPr>
        <w:t>Audegier :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>C</w:t>
      </w:r>
      <w:r w:rsidR="008566A2">
        <w:rPr>
          <w:sz w:val="24"/>
        </w:rPr>
        <w:t>’</w:t>
      </w:r>
      <w:r w:rsidRPr="00541AB9">
        <w:rPr>
          <w:sz w:val="24"/>
        </w:rPr>
        <w:t>eſt en la terre de Cocuce</w:t>
      </w:r>
      <w:r w:rsidR="008566A2">
        <w:rPr>
          <w:sz w:val="24"/>
        </w:rPr>
        <w:t xml:space="preserve">, </w:t>
      </w:r>
    </w:p>
    <w:p w:rsidR="00AD66BF" w:rsidRPr="00541AB9" w:rsidRDefault="00AD66BF" w:rsidP="009F637C">
      <w:pPr>
        <w:spacing w:after="0"/>
        <w:ind w:firstLine="284"/>
        <w:rPr>
          <w:sz w:val="24"/>
        </w:rPr>
      </w:pPr>
      <w:r w:rsidRPr="00541AB9">
        <w:rPr>
          <w:sz w:val="24"/>
        </w:rPr>
        <w:t xml:space="preserve">Où </w:t>
      </w:r>
      <w:r w:rsidRPr="00541AB9">
        <w:rPr>
          <w:smallCaps/>
          <w:sz w:val="24"/>
        </w:rPr>
        <w:t>Audegiers</w:t>
      </w:r>
      <w:r w:rsidRPr="00541AB9">
        <w:rPr>
          <w:sz w:val="24"/>
        </w:rPr>
        <w:t xml:space="preserve"> chie en ſ</w:t>
      </w:r>
      <w:r w:rsidR="008566A2">
        <w:rPr>
          <w:sz w:val="24"/>
        </w:rPr>
        <w:t>’</w:t>
      </w:r>
      <w:r w:rsidRPr="00541AB9">
        <w:rPr>
          <w:sz w:val="24"/>
        </w:rPr>
        <w:t>aumuce</w:t>
      </w:r>
      <w:r w:rsidRPr="00541AB9">
        <w:rPr>
          <w:sz w:val="24"/>
          <w:vertAlign w:val="superscript"/>
        </w:rPr>
        <w:footnoteReference w:id="6"/>
      </w:r>
      <w:r w:rsidRPr="00541AB9">
        <w:rPr>
          <w:sz w:val="24"/>
        </w:rPr>
        <w:t>.</w:t>
      </w:r>
    </w:p>
    <w:p w:rsidR="009064A4" w:rsidRPr="00541AB9" w:rsidRDefault="009064A4" w:rsidP="009F637C">
      <w:pPr>
        <w:suppressLineNumbers/>
        <w:spacing w:after="0"/>
        <w:ind w:firstLine="284"/>
        <w:rPr>
          <w:sz w:val="24"/>
        </w:rPr>
      </w:pPr>
    </w:p>
    <w:p w:rsidR="00AD66BF" w:rsidRPr="00541AB9" w:rsidRDefault="00AD66BF" w:rsidP="009F637C">
      <w:pPr>
        <w:suppressLineNumbers/>
        <w:spacing w:after="0"/>
        <w:ind w:firstLine="284"/>
        <w:rPr>
          <w:sz w:val="24"/>
        </w:rPr>
      </w:pPr>
      <w:r w:rsidRPr="00541AB9">
        <w:rPr>
          <w:sz w:val="24"/>
        </w:rPr>
        <w:t>Explicit dou Pet au Vilain.</w:t>
      </w:r>
    </w:p>
    <w:sectPr w:rsidR="00AD66BF" w:rsidRPr="00541AB9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565" w:rsidRDefault="00246565" w:rsidP="00803247">
      <w:pPr>
        <w:spacing w:after="0" w:line="240" w:lineRule="auto"/>
      </w:pPr>
      <w:r>
        <w:separator/>
      </w:r>
    </w:p>
  </w:endnote>
  <w:endnote w:type="continuationSeparator" w:id="1">
    <w:p w:rsidR="00246565" w:rsidRDefault="00246565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565" w:rsidRDefault="00246565" w:rsidP="00803247">
      <w:pPr>
        <w:spacing w:after="0" w:line="240" w:lineRule="auto"/>
      </w:pPr>
      <w:r>
        <w:separator/>
      </w:r>
    </w:p>
  </w:footnote>
  <w:footnote w:type="continuationSeparator" w:id="1">
    <w:p w:rsidR="00246565" w:rsidRDefault="00246565" w:rsidP="00803247">
      <w:pPr>
        <w:spacing w:after="0" w:line="240" w:lineRule="auto"/>
      </w:pPr>
      <w:r>
        <w:continuationSeparator/>
      </w:r>
    </w:p>
  </w:footnote>
  <w:footnote w:id="2"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rStyle w:val="Appelnotedebasdep"/>
          <w:sz w:val="22"/>
        </w:rPr>
        <w:footnoteRef/>
      </w:r>
      <w:r w:rsidRPr="00541AB9">
        <w:rPr>
          <w:sz w:val="22"/>
        </w:rPr>
        <w:t xml:space="preserve"> Legrand d</w:t>
      </w:r>
      <w:r w:rsidR="00150A7C">
        <w:rPr>
          <w:sz w:val="22"/>
        </w:rPr>
        <w:t>’</w:t>
      </w:r>
      <w:r w:rsidRPr="00541AB9">
        <w:rPr>
          <w:sz w:val="22"/>
        </w:rPr>
        <w:t xml:space="preserve">Aussy (t. II de ses </w:t>
      </w:r>
      <w:r w:rsidRPr="00541AB9">
        <w:rPr>
          <w:i/>
          <w:iCs/>
          <w:sz w:val="22"/>
        </w:rPr>
        <w:t>Fabliaux</w:t>
      </w:r>
      <w:r w:rsidRPr="00541AB9">
        <w:rPr>
          <w:iCs/>
          <w:sz w:val="22"/>
        </w:rPr>
        <w:t xml:space="preserve">, </w:t>
      </w:r>
      <w:r w:rsidRPr="00541AB9">
        <w:rPr>
          <w:sz w:val="22"/>
        </w:rPr>
        <w:t xml:space="preserve">p. 352, édit. Renouard) a donné un analyse fort raccourcie de </w:t>
      </w:r>
      <w:r w:rsidRPr="00541AB9">
        <w:rPr>
          <w:iCs/>
          <w:sz w:val="22"/>
        </w:rPr>
        <w:t xml:space="preserve">ce </w:t>
      </w:r>
      <w:r w:rsidRPr="00541AB9">
        <w:rPr>
          <w:sz w:val="22"/>
        </w:rPr>
        <w:t xml:space="preserve">fabliau sous le titre de </w:t>
      </w:r>
      <w:r w:rsidRPr="00541AB9">
        <w:rPr>
          <w:iCs/>
          <w:sz w:val="22"/>
        </w:rPr>
        <w:t>l</w:t>
      </w:r>
      <w:r w:rsidR="00150A7C">
        <w:rPr>
          <w:iCs/>
          <w:sz w:val="22"/>
        </w:rPr>
        <w:t>’</w:t>
      </w:r>
      <w:r w:rsidRPr="00541AB9">
        <w:rPr>
          <w:i/>
          <w:iCs/>
          <w:sz w:val="22"/>
        </w:rPr>
        <w:t>Indigestion du vilain</w:t>
      </w:r>
      <w:r w:rsidRPr="00541AB9">
        <w:rPr>
          <w:iCs/>
          <w:sz w:val="22"/>
        </w:rPr>
        <w:t xml:space="preserve">, </w:t>
      </w:r>
      <w:r w:rsidRPr="00541AB9">
        <w:rPr>
          <w:sz w:val="22"/>
        </w:rPr>
        <w:t>et il y a mis une note que je crois devoir repro</w:t>
      </w:r>
      <w:r w:rsidRPr="00541AB9">
        <w:rPr>
          <w:sz w:val="22"/>
        </w:rPr>
        <w:softHyphen/>
        <w:t>duire</w:t>
      </w:r>
      <w:r w:rsidR="008566A2">
        <w:rPr>
          <w:sz w:val="22"/>
        </w:rPr>
        <w:t xml:space="preserve"> </w:t>
      </w:r>
      <w:r w:rsidRPr="00541AB9">
        <w:rPr>
          <w:sz w:val="22"/>
        </w:rPr>
        <w:t>: « J</w:t>
      </w:r>
      <w:r w:rsidR="00150A7C">
        <w:rPr>
          <w:sz w:val="22"/>
        </w:rPr>
        <w:t>’</w:t>
      </w:r>
      <w:r w:rsidRPr="00541AB9">
        <w:rPr>
          <w:sz w:val="22"/>
        </w:rPr>
        <w:t>ai changé, dit-il, le titre de ce fabliau, qui dans l</w:t>
      </w:r>
      <w:r w:rsidR="00150A7C">
        <w:rPr>
          <w:sz w:val="22"/>
        </w:rPr>
        <w:t>’</w:t>
      </w:r>
      <w:r w:rsidRPr="00541AB9">
        <w:rPr>
          <w:sz w:val="22"/>
        </w:rPr>
        <w:t xml:space="preserve">original est intitulé </w:t>
      </w:r>
      <w:r w:rsidRPr="00541AB9">
        <w:rPr>
          <w:i/>
          <w:iCs/>
          <w:sz w:val="22"/>
        </w:rPr>
        <w:t>Dou Pet au villain</w:t>
      </w:r>
      <w:r w:rsidRPr="00541AB9">
        <w:rPr>
          <w:iCs/>
          <w:sz w:val="22"/>
        </w:rPr>
        <w:t xml:space="preserve">. </w:t>
      </w:r>
      <w:r w:rsidRPr="00541AB9">
        <w:rPr>
          <w:sz w:val="22"/>
        </w:rPr>
        <w:t>J</w:t>
      </w:r>
      <w:r w:rsidR="00150A7C">
        <w:rPr>
          <w:sz w:val="22"/>
        </w:rPr>
        <w:t>’</w:t>
      </w:r>
      <w:r w:rsidRPr="00541AB9">
        <w:rPr>
          <w:sz w:val="22"/>
        </w:rPr>
        <w:t>eusse même supprimé le conte sans hésiter s</w:t>
      </w:r>
      <w:r w:rsidR="00150A7C">
        <w:rPr>
          <w:sz w:val="22"/>
        </w:rPr>
        <w:t>’</w:t>
      </w:r>
      <w:r w:rsidRPr="00541AB9">
        <w:rPr>
          <w:sz w:val="22"/>
        </w:rPr>
        <w:t>il n</w:t>
      </w:r>
      <w:r w:rsidR="00150A7C">
        <w:rPr>
          <w:sz w:val="22"/>
        </w:rPr>
        <w:t>’</w:t>
      </w:r>
      <w:r w:rsidRPr="00541AB9">
        <w:rPr>
          <w:sz w:val="22"/>
        </w:rPr>
        <w:t>eût con</w:t>
      </w:r>
      <w:r w:rsidRPr="00541AB9">
        <w:rPr>
          <w:sz w:val="22"/>
        </w:rPr>
        <w:softHyphen/>
        <w:t>tenu que la polissonnerie grossière qu</w:t>
      </w:r>
      <w:r w:rsidR="00150A7C">
        <w:rPr>
          <w:sz w:val="22"/>
        </w:rPr>
        <w:t>’</w:t>
      </w:r>
      <w:r w:rsidRPr="00541AB9">
        <w:rPr>
          <w:sz w:val="22"/>
        </w:rPr>
        <w:t>annonce son titre ; mais, en l</w:t>
      </w:r>
      <w:r w:rsidR="00150A7C">
        <w:rPr>
          <w:sz w:val="22"/>
        </w:rPr>
        <w:t>’</w:t>
      </w:r>
      <w:r w:rsidRPr="00541AB9">
        <w:rPr>
          <w:sz w:val="22"/>
        </w:rPr>
        <w:t>admettant, j</w:t>
      </w:r>
      <w:r w:rsidR="00150A7C">
        <w:rPr>
          <w:sz w:val="22"/>
        </w:rPr>
        <w:t>’</w:t>
      </w:r>
      <w:r w:rsidRPr="00541AB9">
        <w:rPr>
          <w:sz w:val="22"/>
        </w:rPr>
        <w:t>ai moins considéré le genre de plaisanterie qu</w:t>
      </w:r>
      <w:r w:rsidR="00150A7C">
        <w:rPr>
          <w:sz w:val="22"/>
        </w:rPr>
        <w:t>’</w:t>
      </w:r>
      <w:r w:rsidRPr="00541AB9">
        <w:rPr>
          <w:sz w:val="22"/>
        </w:rPr>
        <w:t>il offre que l</w:t>
      </w:r>
      <w:r w:rsidR="00150A7C">
        <w:rPr>
          <w:sz w:val="22"/>
        </w:rPr>
        <w:t>’</w:t>
      </w:r>
      <w:r w:rsidRPr="00541AB9">
        <w:rPr>
          <w:sz w:val="22"/>
        </w:rPr>
        <w:t>objet même sur lequel roule cette plaisanterie. On a déjà vu plusieurs exemples de la licence avec laquelle les fabliers se per</w:t>
      </w:r>
      <w:r w:rsidRPr="00541AB9">
        <w:rPr>
          <w:sz w:val="22"/>
        </w:rPr>
        <w:softHyphen/>
        <w:t>mettaient de badiner sur le paradis et l</w:t>
      </w:r>
      <w:r w:rsidR="00150A7C">
        <w:rPr>
          <w:sz w:val="22"/>
        </w:rPr>
        <w:t>’</w:t>
      </w:r>
      <w:r w:rsidRPr="00541AB9">
        <w:rPr>
          <w:sz w:val="22"/>
        </w:rPr>
        <w:t>enfer. Aux réflexions que mes lecteurs n</w:t>
      </w:r>
      <w:r w:rsidR="00150A7C">
        <w:rPr>
          <w:sz w:val="22"/>
        </w:rPr>
        <w:t>’</w:t>
      </w:r>
      <w:r w:rsidRPr="00541AB9">
        <w:rPr>
          <w:sz w:val="22"/>
        </w:rPr>
        <w:t>auront pas manqué de faire à ce sujet, j</w:t>
      </w:r>
      <w:r w:rsidR="00150A7C">
        <w:rPr>
          <w:sz w:val="22"/>
        </w:rPr>
        <w:t>’</w:t>
      </w:r>
      <w:r w:rsidRPr="00541AB9">
        <w:rPr>
          <w:sz w:val="22"/>
        </w:rPr>
        <w:t>ajouterai seulement quelques faits, qui sûrement en occasionneront de nouvelles : c</w:t>
      </w:r>
      <w:r w:rsidR="00150A7C">
        <w:rPr>
          <w:sz w:val="22"/>
        </w:rPr>
        <w:t>’</w:t>
      </w:r>
      <w:r w:rsidRPr="00541AB9">
        <w:rPr>
          <w:sz w:val="22"/>
        </w:rPr>
        <w:t>est que ces scandaleuses facéties étaient la récréation des grands seigneurs aux fêtes de l</w:t>
      </w:r>
      <w:r w:rsidR="00150A7C">
        <w:rPr>
          <w:sz w:val="22"/>
        </w:rPr>
        <w:t>’</w:t>
      </w:r>
      <w:r w:rsidRPr="00541AB9">
        <w:rPr>
          <w:sz w:val="22"/>
        </w:rPr>
        <w:t>année les plus solennelles ; c</w:t>
      </w:r>
      <w:r w:rsidR="00150A7C">
        <w:rPr>
          <w:sz w:val="22"/>
        </w:rPr>
        <w:t>’</w:t>
      </w:r>
      <w:r w:rsidRPr="00541AB9">
        <w:rPr>
          <w:sz w:val="22"/>
        </w:rPr>
        <w:t>est que, tandis qu</w:t>
      </w:r>
      <w:r w:rsidR="00150A7C">
        <w:rPr>
          <w:sz w:val="22"/>
        </w:rPr>
        <w:t>’</w:t>
      </w:r>
      <w:r w:rsidRPr="00541AB9">
        <w:rPr>
          <w:sz w:val="22"/>
        </w:rPr>
        <w:t>on exterminait par le feu, par des croisades particulières, etc., certains héréti</w:t>
      </w:r>
      <w:r w:rsidRPr="00541AB9">
        <w:rPr>
          <w:sz w:val="22"/>
        </w:rPr>
        <w:softHyphen/>
        <w:t>ques qui ne différaient qu</w:t>
      </w:r>
      <w:r w:rsidR="00150A7C">
        <w:rPr>
          <w:sz w:val="22"/>
        </w:rPr>
        <w:t>’</w:t>
      </w:r>
      <w:r w:rsidRPr="00541AB9">
        <w:rPr>
          <w:sz w:val="22"/>
        </w:rPr>
        <w:t>en quelques points de la croyance générale, les poëtes qui composaient ces impiétés, les musiciens qui les chantaient, ont vécu tranquillement et sont morts dans lent lit ; c</w:t>
      </w:r>
      <w:r w:rsidR="00150A7C">
        <w:rPr>
          <w:sz w:val="22"/>
        </w:rPr>
        <w:t>’</w:t>
      </w:r>
      <w:r w:rsidRPr="00541AB9">
        <w:rPr>
          <w:sz w:val="22"/>
        </w:rPr>
        <w:t>est que ces pièces ont paru presque toutes sous le règne du plus dévôt de nos monarques, sous un prince dont la maxime était qu</w:t>
      </w:r>
      <w:r w:rsidR="00150A7C">
        <w:rPr>
          <w:sz w:val="22"/>
        </w:rPr>
        <w:t>’</w:t>
      </w:r>
      <w:r w:rsidRPr="00541AB9">
        <w:rPr>
          <w:sz w:val="22"/>
        </w:rPr>
        <w:t>il ne faut répondr</w:t>
      </w:r>
      <w:r w:rsidR="00206E09">
        <w:rPr>
          <w:sz w:val="22"/>
        </w:rPr>
        <w:t>e</w:t>
      </w:r>
      <w:r w:rsidRPr="00541AB9">
        <w:rPr>
          <w:sz w:val="22"/>
        </w:rPr>
        <w:t xml:space="preserve"> que par un coup d</w:t>
      </w:r>
      <w:r w:rsidR="00150A7C">
        <w:rPr>
          <w:sz w:val="22"/>
        </w:rPr>
        <w:t>’</w:t>
      </w:r>
      <w:r w:rsidRPr="00541AB9">
        <w:rPr>
          <w:sz w:val="22"/>
        </w:rPr>
        <w:t xml:space="preserve">épée à celui qui ose </w:t>
      </w:r>
      <w:r w:rsidRPr="00541AB9">
        <w:rPr>
          <w:i/>
          <w:iCs/>
          <w:sz w:val="22"/>
        </w:rPr>
        <w:t>médire de la loi chrétienne</w:t>
      </w:r>
      <w:r w:rsidRPr="00541AB9">
        <w:rPr>
          <w:iCs/>
          <w:sz w:val="22"/>
        </w:rPr>
        <w:t xml:space="preserve">, </w:t>
      </w:r>
      <w:r w:rsidRPr="00541AB9">
        <w:rPr>
          <w:sz w:val="22"/>
        </w:rPr>
        <w:t>sous un prince qui fit percer d</w:t>
      </w:r>
      <w:r w:rsidR="00150A7C">
        <w:rPr>
          <w:sz w:val="22"/>
        </w:rPr>
        <w:t>’</w:t>
      </w:r>
      <w:r w:rsidRPr="00541AB9">
        <w:rPr>
          <w:sz w:val="22"/>
        </w:rPr>
        <w:t>un fer rouge la langue d</w:t>
      </w:r>
      <w:r w:rsidR="00150A7C">
        <w:rPr>
          <w:sz w:val="22"/>
        </w:rPr>
        <w:t>’</w:t>
      </w:r>
      <w:r w:rsidRPr="00541AB9">
        <w:rPr>
          <w:sz w:val="22"/>
        </w:rPr>
        <w:t>un bourgeois de Paris convaincu de blasphème ; qui, lorsque les Languedociens, révoltés contre l</w:t>
      </w:r>
      <w:r w:rsidR="00150A7C">
        <w:rPr>
          <w:sz w:val="22"/>
        </w:rPr>
        <w:t>’</w:t>
      </w:r>
      <w:r w:rsidRPr="00541AB9">
        <w:rPr>
          <w:sz w:val="22"/>
        </w:rPr>
        <w:t>é</w:t>
      </w:r>
      <w:r w:rsidRPr="00541AB9">
        <w:rPr>
          <w:sz w:val="22"/>
        </w:rPr>
        <w:softHyphen/>
        <w:t>tablissement de l</w:t>
      </w:r>
      <w:r w:rsidR="00150A7C">
        <w:rPr>
          <w:sz w:val="22"/>
        </w:rPr>
        <w:t>’</w:t>
      </w:r>
      <w:r w:rsidRPr="00541AB9">
        <w:rPr>
          <w:sz w:val="22"/>
        </w:rPr>
        <w:t>Inquisition, prirent les armes, em</w:t>
      </w:r>
      <w:r w:rsidRPr="00541AB9">
        <w:rPr>
          <w:sz w:val="22"/>
        </w:rPr>
        <w:softHyphen/>
        <w:t>ploya son autorité contre eux, etc. » Méon a également laissé cette pièce dans son édition du recueil de Barba</w:t>
      </w:r>
      <w:r w:rsidRPr="00541AB9">
        <w:rPr>
          <w:sz w:val="22"/>
        </w:rPr>
        <w:softHyphen/>
        <w:t xml:space="preserve">zan. (Voyez </w:t>
      </w:r>
      <w:r w:rsidRPr="00541AB9">
        <w:rPr>
          <w:i/>
          <w:iCs/>
          <w:sz w:val="22"/>
        </w:rPr>
        <w:t>Fabliaux</w:t>
      </w:r>
      <w:r w:rsidRPr="00541AB9">
        <w:rPr>
          <w:iCs/>
          <w:sz w:val="22"/>
        </w:rPr>
        <w:t xml:space="preserve"> , </w:t>
      </w:r>
      <w:r w:rsidRPr="00541AB9">
        <w:rPr>
          <w:sz w:val="22"/>
        </w:rPr>
        <w:t>t. III , pag. 67.)</w:t>
      </w:r>
    </w:p>
  </w:footnote>
  <w:footnote w:id="3">
    <w:p w:rsidR="00206E09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rStyle w:val="Appelnotedebasdep"/>
          <w:sz w:val="22"/>
        </w:rPr>
        <w:footnoteRef/>
      </w:r>
      <w:r w:rsidRPr="00541AB9">
        <w:rPr>
          <w:sz w:val="22"/>
        </w:rPr>
        <w:t xml:space="preserve"> Ms. 7615 offre pour le vers précédent la variation suivante</w:t>
      </w:r>
      <w:r w:rsidR="00013520">
        <w:rPr>
          <w:sz w:val="22"/>
        </w:rPr>
        <w:t xml:space="preserve"> </w:t>
      </w:r>
      <w:r w:rsidRPr="00541AB9">
        <w:rPr>
          <w:sz w:val="22"/>
        </w:rPr>
        <w:t>: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013520">
        <w:rPr>
          <w:sz w:val="22"/>
        </w:rPr>
        <w:tab/>
      </w:r>
      <w:r w:rsidRPr="00541AB9">
        <w:rPr>
          <w:sz w:val="22"/>
        </w:rPr>
        <w:t>Mès cil qu</w:t>
      </w:r>
      <w:r w:rsidR="00150A7C">
        <w:rPr>
          <w:sz w:val="22"/>
        </w:rPr>
        <w:t>’</w:t>
      </w:r>
      <w:r w:rsidRPr="00541AB9">
        <w:rPr>
          <w:sz w:val="22"/>
        </w:rPr>
        <w:t>en aus n</w:t>
      </w:r>
      <w:r w:rsidR="00150A7C">
        <w:rPr>
          <w:sz w:val="22"/>
        </w:rPr>
        <w:t>’</w:t>
      </w:r>
      <w:r w:rsidRPr="00541AB9">
        <w:rPr>
          <w:sz w:val="22"/>
        </w:rPr>
        <w:t>ont vérité,</w:t>
      </w:r>
    </w:p>
    <w:p w:rsidR="00206E09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013520">
        <w:rPr>
          <w:sz w:val="22"/>
        </w:rPr>
        <w:tab/>
      </w:r>
      <w:r w:rsidRPr="00541AB9">
        <w:rPr>
          <w:sz w:val="22"/>
        </w:rPr>
        <w:t>Ne bien, ne païs, ne charité.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 xml:space="preserve">Ms. 7633. </w:t>
      </w:r>
      <w:r w:rsidRPr="00541AB9">
        <w:rPr>
          <w:smallCaps/>
          <w:sz w:val="22"/>
        </w:rPr>
        <w:t>Var</w:t>
      </w:r>
      <w:r w:rsidRPr="00541AB9">
        <w:rPr>
          <w:sz w:val="22"/>
        </w:rPr>
        <w:t>.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013520">
        <w:rPr>
          <w:sz w:val="22"/>
        </w:rPr>
        <w:tab/>
      </w:r>
      <w:r w:rsidRPr="00541AB9">
        <w:rPr>
          <w:sz w:val="22"/>
        </w:rPr>
        <w:t>Ne bien, ne foi, ne loiaut</w:t>
      </w:r>
      <w:r w:rsidR="00E96F50">
        <w:rPr>
          <w:sz w:val="22"/>
        </w:rPr>
        <w:t>e</w:t>
      </w:r>
      <w:r w:rsidRPr="00541AB9">
        <w:rPr>
          <w:sz w:val="22"/>
        </w:rPr>
        <w:t>.</w:t>
      </w:r>
    </w:p>
  </w:footnote>
  <w:footnote w:id="4"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rStyle w:val="Appelnotedebasdep"/>
          <w:sz w:val="22"/>
        </w:rPr>
        <w:footnoteRef/>
      </w:r>
      <w:r w:rsidRPr="00541AB9">
        <w:rPr>
          <w:sz w:val="22"/>
        </w:rPr>
        <w:t xml:space="preserve"> Ms. 7633. </w:t>
      </w:r>
      <w:r w:rsidRPr="00541AB9">
        <w:rPr>
          <w:smallCaps/>
          <w:sz w:val="22"/>
        </w:rPr>
        <w:t>Var</w:t>
      </w:r>
      <w:r w:rsidRPr="00541AB9">
        <w:rPr>
          <w:sz w:val="22"/>
        </w:rPr>
        <w:t>. Empareilliez.</w:t>
      </w:r>
    </w:p>
  </w:footnote>
  <w:footnote w:id="5">
    <w:p w:rsidR="00AD66BF" w:rsidRPr="00541AB9" w:rsidRDefault="00AD66BF" w:rsidP="00336EE8">
      <w:pPr>
        <w:pStyle w:val="Notedebasdepage"/>
        <w:ind w:firstLine="284"/>
        <w:jc w:val="both"/>
        <w:rPr>
          <w:iCs/>
          <w:sz w:val="22"/>
        </w:rPr>
      </w:pPr>
      <w:r w:rsidRPr="00541AB9">
        <w:rPr>
          <w:rStyle w:val="Appelnotedebasdep"/>
          <w:sz w:val="22"/>
        </w:rPr>
        <w:footnoteRef/>
      </w:r>
      <w:r w:rsidRPr="00541AB9">
        <w:rPr>
          <w:sz w:val="22"/>
        </w:rPr>
        <w:t xml:space="preserve"> Grenouilles </w:t>
      </w:r>
      <w:r w:rsidRPr="00541AB9">
        <w:rPr>
          <w:iCs/>
          <w:sz w:val="22"/>
        </w:rPr>
        <w:t>;</w:t>
      </w:r>
      <w:r w:rsidRPr="00541AB9">
        <w:rPr>
          <w:sz w:val="22"/>
        </w:rPr>
        <w:t xml:space="preserve"> </w:t>
      </w:r>
      <w:r w:rsidRPr="00541AB9">
        <w:rPr>
          <w:i/>
          <w:iCs/>
          <w:sz w:val="22"/>
        </w:rPr>
        <w:t>rana</w:t>
      </w:r>
      <w:r w:rsidRPr="00541AB9">
        <w:rPr>
          <w:iCs/>
          <w:sz w:val="22"/>
        </w:rPr>
        <w:t>.</w:t>
      </w:r>
    </w:p>
  </w:footnote>
  <w:footnote w:id="6">
    <w:p w:rsidR="00F92A32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rStyle w:val="Appelnotedebasdep"/>
          <w:sz w:val="22"/>
        </w:rPr>
        <w:footnoteRef/>
      </w:r>
      <w:r w:rsidRPr="00541AB9">
        <w:rPr>
          <w:sz w:val="22"/>
        </w:rPr>
        <w:t xml:space="preserve"> Le fabliau </w:t>
      </w:r>
      <w:r w:rsidRPr="00541AB9">
        <w:rPr>
          <w:iCs/>
          <w:sz w:val="22"/>
        </w:rPr>
        <w:t>d</w:t>
      </w:r>
      <w:r w:rsidR="00150A7C">
        <w:rPr>
          <w:iCs/>
          <w:sz w:val="22"/>
        </w:rPr>
        <w:t>’</w:t>
      </w:r>
      <w:r w:rsidRPr="00541AB9">
        <w:rPr>
          <w:i/>
          <w:iCs/>
          <w:sz w:val="22"/>
        </w:rPr>
        <w:t>Audigier</w:t>
      </w:r>
      <w:r w:rsidRPr="00541AB9">
        <w:rPr>
          <w:iCs/>
          <w:sz w:val="22"/>
        </w:rPr>
        <w:t xml:space="preserve">, </w:t>
      </w:r>
      <w:r w:rsidRPr="00541AB9">
        <w:rPr>
          <w:sz w:val="22"/>
        </w:rPr>
        <w:t>qui se trouve au Ms. 1830 Saint-Germain, et qu</w:t>
      </w:r>
      <w:r w:rsidR="00150A7C">
        <w:rPr>
          <w:sz w:val="22"/>
        </w:rPr>
        <w:t>’</w:t>
      </w:r>
      <w:r w:rsidRPr="00541AB9">
        <w:rPr>
          <w:sz w:val="22"/>
        </w:rPr>
        <w:t xml:space="preserve">a donné Barbazan (voyez </w:t>
      </w:r>
      <w:r w:rsidRPr="00541AB9">
        <w:rPr>
          <w:i/>
          <w:iCs/>
          <w:sz w:val="22"/>
        </w:rPr>
        <w:t>Fa</w:t>
      </w:r>
      <w:r w:rsidRPr="00541AB9">
        <w:rPr>
          <w:i/>
          <w:iCs/>
          <w:sz w:val="22"/>
        </w:rPr>
        <w:softHyphen/>
        <w:t>bliaux</w:t>
      </w:r>
      <w:r w:rsidRPr="00541AB9">
        <w:rPr>
          <w:iCs/>
          <w:sz w:val="22"/>
        </w:rPr>
        <w:t xml:space="preserve"> </w:t>
      </w:r>
      <w:r w:rsidRPr="00541AB9">
        <w:rPr>
          <w:sz w:val="22"/>
        </w:rPr>
        <w:t>de Méon, t. IV, pag. 217), est une des pièces les plus ordurières qui nous soient restées du moyen âge. Il paraît qu</w:t>
      </w:r>
      <w:r w:rsidR="00150A7C">
        <w:rPr>
          <w:sz w:val="22"/>
        </w:rPr>
        <w:t>’</w:t>
      </w:r>
      <w:r w:rsidRPr="00541AB9">
        <w:rPr>
          <w:sz w:val="22"/>
        </w:rPr>
        <w:t>elle a joui, au XIII</w:t>
      </w:r>
      <w:r w:rsidRPr="00541AB9">
        <w:rPr>
          <w:sz w:val="22"/>
          <w:vertAlign w:val="superscript"/>
        </w:rPr>
        <w:t>e</w:t>
      </w:r>
      <w:r w:rsidRPr="00541AB9">
        <w:rPr>
          <w:sz w:val="22"/>
        </w:rPr>
        <w:t xml:space="preserve"> siècle, d</w:t>
      </w:r>
      <w:r w:rsidR="00150A7C">
        <w:rPr>
          <w:sz w:val="22"/>
        </w:rPr>
        <w:t>’</w:t>
      </w:r>
      <w:r w:rsidRPr="00541AB9">
        <w:rPr>
          <w:sz w:val="22"/>
        </w:rPr>
        <w:t>une grande réputation, car, outre la mention qu</w:t>
      </w:r>
      <w:r w:rsidR="00150A7C">
        <w:rPr>
          <w:sz w:val="22"/>
        </w:rPr>
        <w:t>’</w:t>
      </w:r>
      <w:r w:rsidRPr="00541AB9">
        <w:rPr>
          <w:sz w:val="22"/>
        </w:rPr>
        <w:t xml:space="preserve">en fait ici Rutebeuf, Adam de la </w:t>
      </w:r>
      <w:r w:rsidR="00F92A32">
        <w:rPr>
          <w:sz w:val="22"/>
        </w:rPr>
        <w:t>H</w:t>
      </w:r>
      <w:r w:rsidRPr="00541AB9">
        <w:rPr>
          <w:sz w:val="22"/>
        </w:rPr>
        <w:t xml:space="preserve">alle, dans </w:t>
      </w:r>
      <w:r w:rsidRPr="00541AB9">
        <w:rPr>
          <w:i/>
          <w:iCs/>
          <w:sz w:val="22"/>
        </w:rPr>
        <w:t>le Jeu de Marion et Robin</w:t>
      </w:r>
      <w:r w:rsidRPr="00541AB9">
        <w:rPr>
          <w:iCs/>
          <w:sz w:val="22"/>
        </w:rPr>
        <w:t xml:space="preserve">, </w:t>
      </w:r>
      <w:r w:rsidRPr="00541AB9">
        <w:rPr>
          <w:sz w:val="22"/>
        </w:rPr>
        <w:t>fait dire à l</w:t>
      </w:r>
      <w:r w:rsidR="00150A7C">
        <w:rPr>
          <w:sz w:val="22"/>
        </w:rPr>
        <w:t>’</w:t>
      </w:r>
      <w:r w:rsidRPr="00541AB9">
        <w:rPr>
          <w:sz w:val="22"/>
        </w:rPr>
        <w:t>un de ses personnages: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150A7C">
        <w:rPr>
          <w:sz w:val="22"/>
        </w:rPr>
        <w:tab/>
      </w:r>
      <w:r w:rsidRPr="00541AB9">
        <w:rPr>
          <w:sz w:val="22"/>
        </w:rPr>
        <w:t xml:space="preserve">Je ſai trop bien canter de geſte ; 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150A7C">
        <w:rPr>
          <w:sz w:val="22"/>
        </w:rPr>
        <w:tab/>
      </w:r>
      <w:r w:rsidRPr="00541AB9">
        <w:rPr>
          <w:sz w:val="22"/>
        </w:rPr>
        <w:t>Me volés-vous oïr conter ?</w:t>
      </w:r>
    </w:p>
    <w:p w:rsidR="00AD66BF" w:rsidRPr="00541AB9" w:rsidRDefault="00367AE4" w:rsidP="00336EE8">
      <w:pPr>
        <w:pStyle w:val="Notedebasdepage"/>
        <w:ind w:firstLine="284"/>
        <w:jc w:val="both"/>
        <w:rPr>
          <w:sz w:val="22"/>
        </w:rPr>
      </w:pPr>
      <w:r>
        <w:rPr>
          <w:bCs/>
          <w:sz w:val="22"/>
        </w:rPr>
        <w:tab/>
      </w:r>
      <w:r w:rsidR="00150A7C">
        <w:rPr>
          <w:bCs/>
          <w:sz w:val="22"/>
        </w:rPr>
        <w:tab/>
      </w:r>
      <w:r>
        <w:rPr>
          <w:bCs/>
          <w:sz w:val="22"/>
        </w:rPr>
        <w:tab/>
      </w:r>
      <w:r w:rsidR="00AD66BF" w:rsidRPr="00541AB9">
        <w:rPr>
          <w:bCs/>
          <w:smallCaps/>
          <w:sz w:val="22"/>
        </w:rPr>
        <w:t>Baudons</w:t>
      </w:r>
      <w:r w:rsidR="00AD66BF" w:rsidRPr="00541AB9">
        <w:rPr>
          <w:bCs/>
          <w:sz w:val="22"/>
        </w:rPr>
        <w:t>.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150A7C">
        <w:rPr>
          <w:sz w:val="22"/>
        </w:rPr>
        <w:tab/>
      </w:r>
      <w:r w:rsidRPr="00541AB9">
        <w:rPr>
          <w:sz w:val="22"/>
        </w:rPr>
        <w:t>Oïl.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150A7C">
        <w:rPr>
          <w:sz w:val="22"/>
        </w:rPr>
        <w:tab/>
      </w:r>
      <w:r w:rsidRPr="00541AB9">
        <w:rPr>
          <w:sz w:val="22"/>
        </w:rPr>
        <w:tab/>
      </w:r>
      <w:r w:rsidRPr="00541AB9">
        <w:rPr>
          <w:smallCaps/>
          <w:sz w:val="22"/>
        </w:rPr>
        <w:t>Gauthiers</w:t>
      </w:r>
      <w:r w:rsidRPr="00541AB9">
        <w:rPr>
          <w:sz w:val="22"/>
        </w:rPr>
        <w:t>.</w:t>
      </w:r>
    </w:p>
    <w:p w:rsidR="00AD66BF" w:rsidRPr="00541AB9" w:rsidRDefault="009148FD" w:rsidP="00336EE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150A7C">
        <w:rPr>
          <w:sz w:val="22"/>
        </w:rPr>
        <w:tab/>
      </w:r>
      <w:r>
        <w:rPr>
          <w:sz w:val="22"/>
        </w:rPr>
        <w:t>Fais-</w:t>
      </w:r>
      <w:r w:rsidR="00AD66BF" w:rsidRPr="00541AB9">
        <w:rPr>
          <w:sz w:val="22"/>
        </w:rPr>
        <w:t xml:space="preserve">moi </w:t>
      </w:r>
      <w:r w:rsidR="00AD66BF" w:rsidRPr="00541AB9">
        <w:rPr>
          <w:bCs/>
          <w:sz w:val="22"/>
        </w:rPr>
        <w:t>donc eſcouter.</w:t>
      </w:r>
    </w:p>
    <w:p w:rsidR="00AD66BF" w:rsidRPr="00541AB9" w:rsidRDefault="00AD66BF" w:rsidP="00336EE8">
      <w:pPr>
        <w:pStyle w:val="Notedebasdepage"/>
        <w:ind w:firstLine="284"/>
        <w:jc w:val="both"/>
        <w:rPr>
          <w:iCs/>
          <w:sz w:val="22"/>
        </w:rPr>
      </w:pPr>
      <w:r w:rsidRPr="00541AB9">
        <w:rPr>
          <w:iCs/>
          <w:sz w:val="22"/>
        </w:rPr>
        <w:tab/>
      </w:r>
      <w:r w:rsidR="00150A7C">
        <w:rPr>
          <w:iCs/>
          <w:sz w:val="22"/>
        </w:rPr>
        <w:tab/>
      </w:r>
      <w:r w:rsidRPr="00541AB9">
        <w:rPr>
          <w:iCs/>
          <w:sz w:val="22"/>
        </w:rPr>
        <w:tab/>
        <w:t>(</w:t>
      </w:r>
      <w:r w:rsidRPr="00541AB9">
        <w:rPr>
          <w:i/>
          <w:iCs/>
          <w:sz w:val="22"/>
        </w:rPr>
        <w:t>Il commence</w:t>
      </w:r>
      <w:r w:rsidRPr="00541AB9">
        <w:rPr>
          <w:iCs/>
          <w:sz w:val="22"/>
        </w:rPr>
        <w:t>.)</w:t>
      </w:r>
    </w:p>
    <w:p w:rsidR="009148FD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iCs/>
          <w:sz w:val="22"/>
        </w:rPr>
        <w:tab/>
      </w:r>
      <w:r w:rsidR="00150A7C">
        <w:rPr>
          <w:iCs/>
          <w:sz w:val="22"/>
        </w:rPr>
        <w:tab/>
      </w:r>
      <w:r w:rsidRPr="00541AB9">
        <w:rPr>
          <w:iCs/>
          <w:smallCaps/>
          <w:sz w:val="22"/>
        </w:rPr>
        <w:t>Audigier</w:t>
      </w:r>
      <w:r w:rsidRPr="00541AB9">
        <w:rPr>
          <w:bCs/>
          <w:sz w:val="22"/>
        </w:rPr>
        <w:t xml:space="preserve">, </w:t>
      </w:r>
      <w:r w:rsidRPr="00541AB9">
        <w:rPr>
          <w:sz w:val="22"/>
        </w:rPr>
        <w:t>diſt Raimberge, bouſe vous di, &amp;c.</w:t>
      </w:r>
    </w:p>
    <w:p w:rsidR="009148FD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 xml:space="preserve">Il en est également question dans </w:t>
      </w:r>
      <w:r w:rsidRPr="00541AB9">
        <w:rPr>
          <w:bCs/>
          <w:sz w:val="22"/>
        </w:rPr>
        <w:t xml:space="preserve">le </w:t>
      </w:r>
      <w:r w:rsidRPr="00541AB9">
        <w:rPr>
          <w:sz w:val="22"/>
        </w:rPr>
        <w:t>roman d</w:t>
      </w:r>
      <w:r w:rsidR="00150A7C">
        <w:rPr>
          <w:sz w:val="22"/>
        </w:rPr>
        <w:t>’</w:t>
      </w:r>
      <w:r w:rsidRPr="00541AB9">
        <w:rPr>
          <w:i/>
          <w:sz w:val="22"/>
        </w:rPr>
        <w:t>Aiol</w:t>
      </w:r>
      <w:r w:rsidRPr="00541AB9">
        <w:rPr>
          <w:i/>
          <w:iCs/>
          <w:sz w:val="22"/>
        </w:rPr>
        <w:t xml:space="preserve"> et de Mirabel, </w:t>
      </w:r>
      <w:r w:rsidRPr="00541AB9">
        <w:rPr>
          <w:i/>
          <w:sz w:val="22"/>
        </w:rPr>
        <w:t xml:space="preserve">sa </w:t>
      </w:r>
      <w:r w:rsidRPr="00541AB9">
        <w:rPr>
          <w:i/>
          <w:iCs/>
          <w:sz w:val="22"/>
        </w:rPr>
        <w:t>femme</w:t>
      </w:r>
      <w:r w:rsidRPr="00541AB9">
        <w:rPr>
          <w:iCs/>
          <w:sz w:val="22"/>
        </w:rPr>
        <w:t xml:space="preserve">. </w:t>
      </w:r>
      <w:r w:rsidRPr="00541AB9">
        <w:rPr>
          <w:sz w:val="22"/>
        </w:rPr>
        <w:t xml:space="preserve">Lorsque </w:t>
      </w:r>
      <w:r w:rsidRPr="00541AB9">
        <w:rPr>
          <w:bCs/>
          <w:i/>
          <w:iCs/>
          <w:sz w:val="22"/>
        </w:rPr>
        <w:t>Aiol</w:t>
      </w:r>
      <w:r w:rsidRPr="00541AB9">
        <w:rPr>
          <w:bCs/>
          <w:iCs/>
          <w:sz w:val="22"/>
        </w:rPr>
        <w:t xml:space="preserve"> entre </w:t>
      </w:r>
      <w:r w:rsidRPr="00541AB9">
        <w:rPr>
          <w:sz w:val="22"/>
        </w:rPr>
        <w:t xml:space="preserve">dans la ville de Poitiers, monté sur son </w:t>
      </w:r>
      <w:r w:rsidRPr="00541AB9">
        <w:rPr>
          <w:iCs/>
          <w:sz w:val="22"/>
        </w:rPr>
        <w:t xml:space="preserve">coursier </w:t>
      </w:r>
      <w:r w:rsidRPr="00541AB9">
        <w:rPr>
          <w:i/>
          <w:iCs/>
          <w:sz w:val="22"/>
        </w:rPr>
        <w:t>Marchegai</w:t>
      </w:r>
      <w:r w:rsidRPr="00541AB9">
        <w:rPr>
          <w:iCs/>
          <w:sz w:val="22"/>
        </w:rPr>
        <w:t xml:space="preserve">, </w:t>
      </w:r>
      <w:r w:rsidRPr="00541AB9">
        <w:rPr>
          <w:sz w:val="22"/>
        </w:rPr>
        <w:t>que les privations ont rendu aussi maigre pour le moins que celui du chevalier de la Manche, tandis que lui-même n</w:t>
      </w:r>
      <w:r w:rsidR="00150A7C">
        <w:rPr>
          <w:sz w:val="22"/>
        </w:rPr>
        <w:t>’</w:t>
      </w:r>
      <w:r w:rsidRPr="00541AB9">
        <w:rPr>
          <w:sz w:val="22"/>
        </w:rPr>
        <w:t>est guère mieux équipé noir plus que le héros de Cervantès, les enfants courent après lui et la foule se moque de son harnachement. C</w:t>
      </w:r>
      <w:r w:rsidR="00150A7C">
        <w:rPr>
          <w:sz w:val="22"/>
        </w:rPr>
        <w:t>’</w:t>
      </w:r>
      <w:r w:rsidRPr="00541AB9">
        <w:rPr>
          <w:sz w:val="22"/>
        </w:rPr>
        <w:t>est alors qu</w:t>
      </w:r>
      <w:r w:rsidR="00150A7C">
        <w:rPr>
          <w:sz w:val="22"/>
        </w:rPr>
        <w:t>’</w:t>
      </w:r>
      <w:r w:rsidRPr="00541AB9">
        <w:rPr>
          <w:sz w:val="22"/>
        </w:rPr>
        <w:t>on lui dit par dérision :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7E2FA6">
        <w:rPr>
          <w:sz w:val="22"/>
        </w:rPr>
        <w:tab/>
      </w:r>
      <w:r w:rsidRPr="00541AB9">
        <w:rPr>
          <w:bCs/>
          <w:sz w:val="22"/>
        </w:rPr>
        <w:t xml:space="preserve">Fu </w:t>
      </w:r>
      <w:r w:rsidRPr="00541AB9">
        <w:rPr>
          <w:bCs/>
          <w:smallCaps/>
          <w:sz w:val="22"/>
        </w:rPr>
        <w:t>Audengiers</w:t>
      </w:r>
      <w:r w:rsidRPr="00541AB9">
        <w:rPr>
          <w:bCs/>
          <w:sz w:val="22"/>
        </w:rPr>
        <w:t xml:space="preserve"> </w:t>
      </w:r>
      <w:r w:rsidRPr="00541AB9">
        <w:rPr>
          <w:sz w:val="22"/>
        </w:rPr>
        <w:t>vo père qui tant fu ber,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7E2FA6">
        <w:rPr>
          <w:sz w:val="22"/>
        </w:rPr>
        <w:tab/>
      </w:r>
      <w:r w:rsidRPr="00541AB9">
        <w:rPr>
          <w:bCs/>
          <w:sz w:val="22"/>
        </w:rPr>
        <w:t xml:space="preserve">Et </w:t>
      </w:r>
      <w:r w:rsidRPr="00541AB9">
        <w:rPr>
          <w:bCs/>
          <w:smallCaps/>
          <w:sz w:val="22"/>
        </w:rPr>
        <w:t>Raiberghe</w:t>
      </w:r>
      <w:r w:rsidRPr="00541AB9">
        <w:rPr>
          <w:bCs/>
          <w:sz w:val="22"/>
        </w:rPr>
        <w:t xml:space="preserve"> </w:t>
      </w:r>
      <w:r w:rsidRPr="00541AB9">
        <w:rPr>
          <w:sz w:val="22"/>
        </w:rPr>
        <w:t>vo mère o le vis cler :</w:t>
      </w:r>
    </w:p>
    <w:p w:rsidR="009148FD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7E2FA6">
        <w:rPr>
          <w:sz w:val="22"/>
        </w:rPr>
        <w:tab/>
      </w:r>
      <w:r w:rsidRPr="00541AB9">
        <w:rPr>
          <w:sz w:val="22"/>
        </w:rPr>
        <w:t>Iteus armes ſoloit toudis porter.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 xml:space="preserve">(Voyez fol. 103, r°, </w:t>
      </w:r>
      <w:r w:rsidRPr="00541AB9">
        <w:rPr>
          <w:bCs/>
          <w:sz w:val="22"/>
        </w:rPr>
        <w:t>I</w:t>
      </w:r>
      <w:r w:rsidRPr="00541AB9">
        <w:rPr>
          <w:bCs/>
          <w:sz w:val="22"/>
          <w:vertAlign w:val="superscript"/>
        </w:rPr>
        <w:t>re</w:t>
      </w:r>
      <w:r w:rsidRPr="00541AB9">
        <w:rPr>
          <w:bCs/>
          <w:sz w:val="22"/>
        </w:rPr>
        <w:t xml:space="preserve"> col., Ms. </w:t>
      </w:r>
      <w:r w:rsidRPr="00541AB9">
        <w:rPr>
          <w:sz w:val="22"/>
        </w:rPr>
        <w:t>La VaI., n°80, et fol. 102, v°, 2</w:t>
      </w:r>
      <w:r w:rsidRPr="00541AB9">
        <w:rPr>
          <w:sz w:val="22"/>
          <w:vertAlign w:val="superscript"/>
        </w:rPr>
        <w:t>me</w:t>
      </w:r>
      <w:r w:rsidRPr="00541AB9">
        <w:rPr>
          <w:sz w:val="22"/>
        </w:rPr>
        <w:t xml:space="preserve"> col.) Un peu auparavant, il est également question d</w:t>
      </w:r>
      <w:r w:rsidR="00150A7C">
        <w:rPr>
          <w:sz w:val="22"/>
        </w:rPr>
        <w:t>’</w:t>
      </w:r>
      <w:r w:rsidRPr="00541AB9">
        <w:rPr>
          <w:sz w:val="22"/>
        </w:rPr>
        <w:t>Audigier dans ce roman.</w:t>
      </w:r>
    </w:p>
    <w:p w:rsidR="009148FD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 xml:space="preserve">Le fabliau </w:t>
      </w:r>
      <w:r w:rsidRPr="00541AB9">
        <w:rPr>
          <w:iCs/>
          <w:sz w:val="22"/>
        </w:rPr>
        <w:t>d</w:t>
      </w:r>
      <w:r w:rsidR="00150A7C">
        <w:rPr>
          <w:iCs/>
          <w:sz w:val="22"/>
        </w:rPr>
        <w:t>’</w:t>
      </w:r>
      <w:r w:rsidRPr="00541AB9">
        <w:rPr>
          <w:i/>
          <w:iCs/>
          <w:sz w:val="22"/>
        </w:rPr>
        <w:t>Audigier</w:t>
      </w:r>
      <w:r w:rsidRPr="00541AB9">
        <w:rPr>
          <w:iCs/>
          <w:sz w:val="22"/>
        </w:rPr>
        <w:t xml:space="preserve"> </w:t>
      </w:r>
      <w:r w:rsidRPr="00541AB9">
        <w:rPr>
          <w:sz w:val="22"/>
        </w:rPr>
        <w:t>commence par nous raconter la vie de Turgibus , seigneur de Cocuce et fils de Poitruce, qui épousa Rainberge, dont il eut Audi</w:t>
      </w:r>
      <w:r w:rsidRPr="00541AB9">
        <w:rPr>
          <w:sz w:val="22"/>
        </w:rPr>
        <w:softHyphen/>
        <w:t>gier. Les exploits grotesques de Turgibus, s</w:t>
      </w:r>
      <w:r w:rsidR="00150A7C">
        <w:rPr>
          <w:sz w:val="22"/>
        </w:rPr>
        <w:t>’</w:t>
      </w:r>
      <w:r w:rsidRPr="00541AB9">
        <w:rPr>
          <w:sz w:val="22"/>
        </w:rPr>
        <w:t>ils</w:t>
      </w:r>
      <w:r w:rsidR="00150A7C">
        <w:rPr>
          <w:sz w:val="22"/>
        </w:rPr>
        <w:t>’</w:t>
      </w:r>
      <w:r w:rsidRPr="00541AB9">
        <w:rPr>
          <w:sz w:val="22"/>
        </w:rPr>
        <w:t>n</w:t>
      </w:r>
      <w:r w:rsidR="00150A7C">
        <w:rPr>
          <w:sz w:val="22"/>
        </w:rPr>
        <w:t>’</w:t>
      </w:r>
      <w:r w:rsidRPr="00541AB9">
        <w:rPr>
          <w:sz w:val="22"/>
        </w:rPr>
        <w:t>é</w:t>
      </w:r>
      <w:r w:rsidRPr="00541AB9">
        <w:rPr>
          <w:sz w:val="22"/>
        </w:rPr>
        <w:softHyphen/>
        <w:t>taient pas entremêlés de récits dégoûtants et dont on n</w:t>
      </w:r>
      <w:r w:rsidR="00150A7C">
        <w:rPr>
          <w:sz w:val="22"/>
        </w:rPr>
        <w:t>’</w:t>
      </w:r>
      <w:r w:rsidRPr="00541AB9">
        <w:rPr>
          <w:sz w:val="22"/>
        </w:rPr>
        <w:t>oserait citer le moindre fragment, seraient assez curieux. Ainsi, lorsqu</w:t>
      </w:r>
      <w:r w:rsidR="00150A7C">
        <w:rPr>
          <w:sz w:val="22"/>
        </w:rPr>
        <w:t>’</w:t>
      </w:r>
      <w:r w:rsidRPr="00541AB9">
        <w:rPr>
          <w:sz w:val="22"/>
        </w:rPr>
        <w:t xml:space="preserve">il vint en France, il fit tout de suite éclater sa valeur en perçant de sa lance une </w:t>
      </w:r>
      <w:r w:rsidRPr="00541AB9">
        <w:rPr>
          <w:i/>
          <w:iCs/>
          <w:sz w:val="22"/>
        </w:rPr>
        <w:t>araignée</w:t>
      </w:r>
      <w:r w:rsidRPr="00541AB9">
        <w:rPr>
          <w:iCs/>
          <w:sz w:val="22"/>
        </w:rPr>
        <w:t xml:space="preserve">. Un </w:t>
      </w:r>
      <w:r w:rsidRPr="00541AB9">
        <w:rPr>
          <w:sz w:val="22"/>
        </w:rPr>
        <w:t>autre jour il traversa d</w:t>
      </w:r>
      <w:r w:rsidR="00150A7C">
        <w:rPr>
          <w:sz w:val="22"/>
        </w:rPr>
        <w:t>’</w:t>
      </w:r>
      <w:r w:rsidRPr="00541AB9">
        <w:rPr>
          <w:sz w:val="22"/>
        </w:rPr>
        <w:t xml:space="preserve">un coup de flèche </w:t>
      </w:r>
      <w:r w:rsidRPr="00541AB9">
        <w:rPr>
          <w:i/>
          <w:iCs/>
          <w:sz w:val="22"/>
        </w:rPr>
        <w:t>l</w:t>
      </w:r>
      <w:r w:rsidR="00150A7C">
        <w:rPr>
          <w:i/>
          <w:iCs/>
          <w:sz w:val="22"/>
        </w:rPr>
        <w:t>’</w:t>
      </w:r>
      <w:r w:rsidRPr="00541AB9">
        <w:rPr>
          <w:i/>
          <w:iCs/>
          <w:sz w:val="22"/>
        </w:rPr>
        <w:t>aile d</w:t>
      </w:r>
      <w:r w:rsidR="00150A7C">
        <w:rPr>
          <w:i/>
          <w:iCs/>
          <w:sz w:val="22"/>
        </w:rPr>
        <w:t>’</w:t>
      </w:r>
      <w:r w:rsidRPr="00541AB9">
        <w:rPr>
          <w:i/>
          <w:iCs/>
          <w:sz w:val="22"/>
        </w:rPr>
        <w:t>un papillon</w:t>
      </w:r>
      <w:r w:rsidRPr="00541AB9">
        <w:rPr>
          <w:iCs/>
          <w:sz w:val="22"/>
        </w:rPr>
        <w:t xml:space="preserve">, qui </w:t>
      </w:r>
      <w:r w:rsidRPr="00541AB9">
        <w:rPr>
          <w:sz w:val="22"/>
        </w:rPr>
        <w:t xml:space="preserve">depuis ne put voler </w:t>
      </w:r>
      <w:r w:rsidRPr="00541AB9">
        <w:rPr>
          <w:i/>
          <w:iCs/>
          <w:sz w:val="22"/>
        </w:rPr>
        <w:t>si ce n</w:t>
      </w:r>
      <w:r w:rsidR="00150A7C">
        <w:rPr>
          <w:i/>
          <w:iCs/>
          <w:sz w:val="22"/>
        </w:rPr>
        <w:t>’</w:t>
      </w:r>
      <w:r w:rsidRPr="00541AB9">
        <w:rPr>
          <w:i/>
          <w:iCs/>
          <w:sz w:val="22"/>
        </w:rPr>
        <w:t>est un peu</w:t>
      </w:r>
      <w:r w:rsidRPr="00541AB9">
        <w:rPr>
          <w:iCs/>
          <w:sz w:val="22"/>
        </w:rPr>
        <w:t xml:space="preserve">. </w:t>
      </w:r>
      <w:r w:rsidRPr="00541AB9">
        <w:rPr>
          <w:sz w:val="22"/>
        </w:rPr>
        <w:t>Quant à ceux d</w:t>
      </w:r>
      <w:r w:rsidR="00150A7C">
        <w:rPr>
          <w:sz w:val="22"/>
        </w:rPr>
        <w:t>’</w:t>
      </w:r>
      <w:r w:rsidRPr="00541AB9">
        <w:rPr>
          <w:sz w:val="22"/>
        </w:rPr>
        <w:t xml:space="preserve">Audigier, ils sont de la même force. Dans une de ses aventures, il reste pendu à une haie par son éperon, et, lorsque le vent le fait tomber à terre, il coupe à cette haie, pour en tirer vengeance, </w:t>
      </w:r>
      <w:r w:rsidRPr="00541AB9">
        <w:rPr>
          <w:i/>
          <w:iCs/>
          <w:sz w:val="22"/>
        </w:rPr>
        <w:t>trois ronces et un chardon</w:t>
      </w:r>
      <w:r w:rsidRPr="00541AB9">
        <w:rPr>
          <w:iCs/>
          <w:sz w:val="22"/>
        </w:rPr>
        <w:t xml:space="preserve">. </w:t>
      </w:r>
      <w:r w:rsidRPr="00541AB9">
        <w:rPr>
          <w:sz w:val="22"/>
        </w:rPr>
        <w:t>Du reste, voici son portrait :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7E2FA6">
        <w:rPr>
          <w:sz w:val="22"/>
        </w:rPr>
        <w:tab/>
      </w:r>
      <w:r w:rsidRPr="00541AB9">
        <w:rPr>
          <w:sz w:val="22"/>
        </w:rPr>
        <w:t>Il ot pâle le vis &amp; teſte noire,</w:t>
      </w:r>
      <w:r w:rsidRPr="00541AB9">
        <w:rPr>
          <w:sz w:val="22"/>
        </w:rPr>
        <w:tab/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7E2FA6">
        <w:rPr>
          <w:sz w:val="22"/>
        </w:rPr>
        <w:tab/>
      </w:r>
      <w:r w:rsidRPr="00541AB9">
        <w:rPr>
          <w:sz w:val="22"/>
        </w:rPr>
        <w:t xml:space="preserve">Et ot groſſes eſpaules &amp; ventre maire (major). 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7E2FA6">
        <w:rPr>
          <w:sz w:val="22"/>
        </w:rPr>
        <w:tab/>
      </w:r>
      <w:r w:rsidRPr="00541AB9">
        <w:rPr>
          <w:sz w:val="22"/>
        </w:rPr>
        <w:t>Il ne li covient pas faire eſclitoire,</w:t>
      </w:r>
    </w:p>
    <w:p w:rsidR="009148FD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ab/>
      </w:r>
      <w:r w:rsidR="007E2FA6">
        <w:rPr>
          <w:sz w:val="22"/>
        </w:rPr>
        <w:tab/>
      </w:r>
      <w:r w:rsidRPr="00541AB9">
        <w:rPr>
          <w:sz w:val="22"/>
        </w:rPr>
        <w:t>Quar en toutes ſaiſons avoit la foire.</w:t>
      </w:r>
    </w:p>
    <w:p w:rsidR="00AD66BF" w:rsidRPr="00541AB9" w:rsidRDefault="00AD66BF" w:rsidP="00336EE8">
      <w:pPr>
        <w:pStyle w:val="Notedebasdepage"/>
        <w:ind w:firstLine="284"/>
        <w:jc w:val="both"/>
        <w:rPr>
          <w:iCs/>
          <w:sz w:val="22"/>
        </w:rPr>
      </w:pPr>
      <w:r w:rsidRPr="00541AB9">
        <w:rPr>
          <w:sz w:val="22"/>
        </w:rPr>
        <w:t>Audigier, selon l</w:t>
      </w:r>
      <w:r w:rsidR="00150A7C">
        <w:rPr>
          <w:sz w:val="22"/>
        </w:rPr>
        <w:t>’</w:t>
      </w:r>
      <w:r w:rsidRPr="00541AB9">
        <w:rPr>
          <w:sz w:val="22"/>
        </w:rPr>
        <w:t>auteur du fabliau, épousa Tron</w:t>
      </w:r>
      <w:r w:rsidRPr="00541AB9">
        <w:rPr>
          <w:sz w:val="22"/>
        </w:rPr>
        <w:softHyphen/>
        <w:t>cecrevace, sœur de Maltrecie et filleule de Rainberge. Le lendemain de ses noces, pour récompenser les jongleurs qui étaient accourus, il leur donna à cha</w:t>
      </w:r>
      <w:r w:rsidRPr="00541AB9">
        <w:rPr>
          <w:bCs/>
          <w:sz w:val="22"/>
        </w:rPr>
        <w:t xml:space="preserve">cun </w:t>
      </w:r>
      <w:r w:rsidRPr="00541AB9">
        <w:rPr>
          <w:i/>
          <w:iCs/>
          <w:sz w:val="22"/>
        </w:rPr>
        <w:t>trente crottes de chèvre</w:t>
      </w:r>
      <w:r w:rsidRPr="00541AB9">
        <w:rPr>
          <w:iCs/>
          <w:sz w:val="22"/>
        </w:rPr>
        <w:t>.</w:t>
      </w:r>
    </w:p>
    <w:p w:rsidR="00AD66BF" w:rsidRPr="00541AB9" w:rsidRDefault="00AD66BF" w:rsidP="00336EE8">
      <w:pPr>
        <w:pStyle w:val="Notedebasdepage"/>
        <w:ind w:firstLine="284"/>
        <w:jc w:val="both"/>
        <w:rPr>
          <w:sz w:val="22"/>
        </w:rPr>
      </w:pPr>
      <w:r w:rsidRPr="00541AB9">
        <w:rPr>
          <w:sz w:val="22"/>
        </w:rPr>
        <w:t>Tout ceci n</w:t>
      </w:r>
      <w:r w:rsidR="00150A7C">
        <w:rPr>
          <w:sz w:val="22"/>
        </w:rPr>
        <w:t>’</w:t>
      </w:r>
      <w:r w:rsidRPr="00541AB9">
        <w:rPr>
          <w:sz w:val="22"/>
        </w:rPr>
        <w:t>est pas, comme on le voit, d</w:t>
      </w:r>
      <w:r w:rsidR="00150A7C">
        <w:rPr>
          <w:sz w:val="22"/>
        </w:rPr>
        <w:t>’</w:t>
      </w:r>
      <w:r w:rsidRPr="00541AB9">
        <w:rPr>
          <w:sz w:val="22"/>
        </w:rPr>
        <w:t xml:space="preserve">un goût littéraire bien raffiné ; il y a loin de ces compositions à nos beaux romans des </w:t>
      </w:r>
      <w:r w:rsidRPr="00541AB9">
        <w:rPr>
          <w:i/>
          <w:iCs/>
          <w:sz w:val="22"/>
        </w:rPr>
        <w:t>Dou</w:t>
      </w:r>
      <w:r w:rsidR="00D90582">
        <w:rPr>
          <w:i/>
          <w:iCs/>
          <w:sz w:val="22"/>
        </w:rPr>
        <w:t>z</w:t>
      </w:r>
      <w:r w:rsidRPr="00541AB9">
        <w:rPr>
          <w:i/>
          <w:iCs/>
          <w:sz w:val="22"/>
        </w:rPr>
        <w:t>e Pairs</w:t>
      </w:r>
      <w:r w:rsidRPr="00541AB9">
        <w:rPr>
          <w:iCs/>
          <w:sz w:val="22"/>
        </w:rPr>
        <w:t xml:space="preserve">, </w:t>
      </w:r>
      <w:r w:rsidRPr="00541AB9">
        <w:rPr>
          <w:sz w:val="22"/>
        </w:rPr>
        <w:t>aux pastorales naïves d</w:t>
      </w:r>
      <w:r w:rsidR="00150A7C">
        <w:rPr>
          <w:sz w:val="22"/>
        </w:rPr>
        <w:t>’</w:t>
      </w:r>
      <w:r w:rsidRPr="00541AB9">
        <w:rPr>
          <w:sz w:val="22"/>
        </w:rPr>
        <w:t xml:space="preserve">Adam </w:t>
      </w:r>
      <w:r w:rsidRPr="00541AB9">
        <w:rPr>
          <w:i/>
          <w:iCs/>
          <w:sz w:val="22"/>
        </w:rPr>
        <w:t xml:space="preserve">le Bossu </w:t>
      </w:r>
      <w:r w:rsidRPr="00541AB9">
        <w:rPr>
          <w:sz w:val="22"/>
        </w:rPr>
        <w:t xml:space="preserve">et aux </w:t>
      </w:r>
      <w:r w:rsidRPr="00541AB9">
        <w:rPr>
          <w:i/>
          <w:iCs/>
          <w:sz w:val="22"/>
        </w:rPr>
        <w:t xml:space="preserve">Complaintes </w:t>
      </w:r>
      <w:r w:rsidRPr="00541AB9">
        <w:rPr>
          <w:sz w:val="22"/>
        </w:rPr>
        <w:t>de Rute</w:t>
      </w:r>
      <w:r w:rsidRPr="00541AB9">
        <w:rPr>
          <w:sz w:val="22"/>
        </w:rPr>
        <w:softHyphen/>
        <w:t xml:space="preserve">beuf ; mais, malgré leur grossièreté, ces fabliaux </w:t>
      </w:r>
      <w:r w:rsidRPr="00541AB9">
        <w:rPr>
          <w:iCs/>
          <w:sz w:val="22"/>
        </w:rPr>
        <w:t xml:space="preserve">ne </w:t>
      </w:r>
      <w:r w:rsidRPr="00541AB9">
        <w:rPr>
          <w:sz w:val="22"/>
        </w:rPr>
        <w:t>sont pas dénués d</w:t>
      </w:r>
      <w:r w:rsidR="00150A7C">
        <w:rPr>
          <w:sz w:val="22"/>
        </w:rPr>
        <w:t>’</w:t>
      </w:r>
      <w:r w:rsidRPr="00541AB9">
        <w:rPr>
          <w:sz w:val="22"/>
        </w:rPr>
        <w:t>esprit.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13520"/>
    <w:rsid w:val="000654AB"/>
    <w:rsid w:val="000A6A8C"/>
    <w:rsid w:val="00150A7C"/>
    <w:rsid w:val="001C3200"/>
    <w:rsid w:val="001D5F5D"/>
    <w:rsid w:val="001E2223"/>
    <w:rsid w:val="001E31A6"/>
    <w:rsid w:val="00206E09"/>
    <w:rsid w:val="00214B31"/>
    <w:rsid w:val="002208F1"/>
    <w:rsid w:val="00223BF7"/>
    <w:rsid w:val="00246565"/>
    <w:rsid w:val="00262CD3"/>
    <w:rsid w:val="002A12AA"/>
    <w:rsid w:val="0032051E"/>
    <w:rsid w:val="00324D9A"/>
    <w:rsid w:val="00336EE8"/>
    <w:rsid w:val="00367AE4"/>
    <w:rsid w:val="0038253D"/>
    <w:rsid w:val="003F427C"/>
    <w:rsid w:val="00443218"/>
    <w:rsid w:val="004966CE"/>
    <w:rsid w:val="004B71C2"/>
    <w:rsid w:val="0053039B"/>
    <w:rsid w:val="00541AB9"/>
    <w:rsid w:val="00546476"/>
    <w:rsid w:val="005747EE"/>
    <w:rsid w:val="005C7534"/>
    <w:rsid w:val="005D004C"/>
    <w:rsid w:val="005F0217"/>
    <w:rsid w:val="006B3AEA"/>
    <w:rsid w:val="006D34AA"/>
    <w:rsid w:val="006E41C0"/>
    <w:rsid w:val="00704D8F"/>
    <w:rsid w:val="007D70EE"/>
    <w:rsid w:val="007E2FA6"/>
    <w:rsid w:val="00803247"/>
    <w:rsid w:val="008566A2"/>
    <w:rsid w:val="008805EB"/>
    <w:rsid w:val="008F02BE"/>
    <w:rsid w:val="00904547"/>
    <w:rsid w:val="009064A4"/>
    <w:rsid w:val="009148FD"/>
    <w:rsid w:val="009D0C34"/>
    <w:rsid w:val="009F637C"/>
    <w:rsid w:val="00A01E43"/>
    <w:rsid w:val="00A03B7E"/>
    <w:rsid w:val="00A0414B"/>
    <w:rsid w:val="00A57907"/>
    <w:rsid w:val="00AB3D59"/>
    <w:rsid w:val="00AC68DB"/>
    <w:rsid w:val="00AC6E7A"/>
    <w:rsid w:val="00AD66BF"/>
    <w:rsid w:val="00B1035C"/>
    <w:rsid w:val="00B82287"/>
    <w:rsid w:val="00B92A1B"/>
    <w:rsid w:val="00BF68AF"/>
    <w:rsid w:val="00CB29F7"/>
    <w:rsid w:val="00CC1F34"/>
    <w:rsid w:val="00D62CB8"/>
    <w:rsid w:val="00D63106"/>
    <w:rsid w:val="00D90582"/>
    <w:rsid w:val="00E66D99"/>
    <w:rsid w:val="00E96F50"/>
    <w:rsid w:val="00EA3358"/>
    <w:rsid w:val="00EF4384"/>
    <w:rsid w:val="00F307F0"/>
    <w:rsid w:val="00F37F27"/>
    <w:rsid w:val="00F65830"/>
    <w:rsid w:val="00F92A32"/>
    <w:rsid w:val="00FA546B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413</Words>
  <Characters>2272</Characters>
  <Application>Microsoft Office Word</Application>
  <DocSecurity>0</DocSecurity>
  <Lines>18</Lines>
  <Paragraphs>5</Paragraphs>
  <ScaleCrop>false</ScaleCrop>
  <Company>Windows-Trust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47</cp:revision>
  <dcterms:created xsi:type="dcterms:W3CDTF">2010-03-14T14:48:00Z</dcterms:created>
  <dcterms:modified xsi:type="dcterms:W3CDTF">2010-07-22T13:24:00Z</dcterms:modified>
</cp:coreProperties>
</file>