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9D" w:rsidRDefault="0084389D" w:rsidP="0084389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93-97.</w:t>
      </w:r>
    </w:p>
    <w:p w:rsidR="00D21005" w:rsidRPr="0080216C" w:rsidRDefault="00D21005" w:rsidP="0084389D">
      <w:pPr>
        <w:suppressLineNumbers/>
        <w:spacing w:after="0"/>
        <w:rPr>
          <w:sz w:val="24"/>
        </w:rPr>
      </w:pPr>
      <w:r w:rsidRPr="0084389D">
        <w:rPr>
          <w:b/>
          <w:sz w:val="32"/>
        </w:rPr>
        <w:t>C</w:t>
      </w:r>
      <w:r w:rsidR="00D85127" w:rsidRPr="0084389D">
        <w:rPr>
          <w:b/>
          <w:sz w:val="32"/>
        </w:rPr>
        <w:t>’</w:t>
      </w:r>
      <w:r w:rsidRPr="0084389D">
        <w:rPr>
          <w:b/>
          <w:sz w:val="32"/>
        </w:rPr>
        <w:t>est le Dit d</w:t>
      </w:r>
      <w:r w:rsidR="00D85127" w:rsidRPr="0084389D">
        <w:rPr>
          <w:b/>
          <w:sz w:val="32"/>
        </w:rPr>
        <w:t>’</w:t>
      </w:r>
      <w:r w:rsidRPr="0084389D">
        <w:rPr>
          <w:b/>
          <w:sz w:val="32"/>
        </w:rPr>
        <w:t>Aristotle</w:t>
      </w:r>
      <w:r w:rsidRPr="0080216C">
        <w:rPr>
          <w:sz w:val="24"/>
          <w:vertAlign w:val="superscript"/>
        </w:rPr>
        <w:footnoteReference w:id="2"/>
      </w:r>
      <w:r w:rsidRPr="0084389D">
        <w:rPr>
          <w:b/>
          <w:sz w:val="32"/>
        </w:rPr>
        <w:t>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  <w:r w:rsidRPr="0080216C">
        <w:rPr>
          <w:sz w:val="24"/>
        </w:rPr>
        <w:t>Ms. 7633.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D85127" w:rsidRDefault="00D21005" w:rsidP="00562145">
      <w:pPr>
        <w:spacing w:after="0"/>
        <w:ind w:firstLine="284"/>
        <w:rPr>
          <w:sz w:val="24"/>
        </w:rPr>
      </w:pPr>
      <w:r w:rsidRPr="0080216C">
        <w:rPr>
          <w:smallCaps/>
          <w:sz w:val="24"/>
        </w:rPr>
        <w:t>Aristotles</w:t>
      </w:r>
      <w:r w:rsidRPr="0080216C">
        <w:rPr>
          <w:sz w:val="24"/>
        </w:rPr>
        <w:t xml:space="preserve"> à </w:t>
      </w:r>
      <w:r w:rsidRPr="0080216C">
        <w:rPr>
          <w:smallCaps/>
          <w:sz w:val="24"/>
        </w:rPr>
        <w:t>Alixandre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Enſeigne &amp; ſi li fait entendre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En ſon livre verſié</w:t>
      </w:r>
      <w:r w:rsidRPr="0080216C">
        <w:rPr>
          <w:sz w:val="24"/>
          <w:vertAlign w:val="superscript"/>
        </w:rPr>
        <w:footnoteReference w:id="3"/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Enz el premier quaier lié</w:t>
      </w:r>
      <w:r w:rsidRPr="0080216C">
        <w:rPr>
          <w:sz w:val="24"/>
          <w:vertAlign w:val="superscript"/>
        </w:rPr>
        <w:footnoteReference w:id="4"/>
      </w:r>
      <w:r w:rsidR="00D85127">
        <w:rPr>
          <w:sz w:val="24"/>
        </w:rPr>
        <w:t xml:space="preserve">, </w:t>
      </w:r>
    </w:p>
    <w:p w:rsidR="00D21005" w:rsidRPr="0080216C" w:rsidRDefault="001710C2" w:rsidP="00562145">
      <w:pPr>
        <w:spacing w:after="0"/>
        <w:ind w:firstLine="284"/>
        <w:rPr>
          <w:sz w:val="24"/>
        </w:rPr>
      </w:pPr>
      <w:r>
        <w:rPr>
          <w:sz w:val="24"/>
        </w:rPr>
        <w:t>Coum</w:t>
      </w:r>
      <w:r w:rsidR="00D21005" w:rsidRPr="0080216C">
        <w:rPr>
          <w:sz w:val="24"/>
        </w:rPr>
        <w:t>ent il doit el ſiecle vivre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Et </w:t>
      </w:r>
      <w:r w:rsidRPr="0080216C">
        <w:rPr>
          <w:smallCaps/>
          <w:sz w:val="24"/>
        </w:rPr>
        <w:t>Rutebues</w:t>
      </w:r>
      <w:r w:rsidRPr="0080216C">
        <w:rPr>
          <w:sz w:val="24"/>
        </w:rPr>
        <w:t xml:space="preserve"> l</w:t>
      </w:r>
      <w:r w:rsidR="00D85127">
        <w:rPr>
          <w:sz w:val="24"/>
        </w:rPr>
        <w:t>’</w:t>
      </w:r>
      <w:r w:rsidRPr="0080216C">
        <w:rPr>
          <w:sz w:val="24"/>
        </w:rPr>
        <w:t xml:space="preserve">a trait dou livre.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De tes barons croi le conſoil :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« Ce te loz-je bien &amp; conſoil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Jà ſerf de .ij. langues n</w:t>
      </w:r>
      <w:r w:rsidR="00D85127">
        <w:rPr>
          <w:sz w:val="24"/>
        </w:rPr>
        <w:t>’</w:t>
      </w:r>
      <w:r w:rsidRPr="0080216C">
        <w:rPr>
          <w:sz w:val="24"/>
        </w:rPr>
        <w:t xml:space="preserve">ameir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</w:t>
      </w:r>
      <w:r w:rsidR="00D85127">
        <w:rPr>
          <w:sz w:val="24"/>
        </w:rPr>
        <w:t>’</w:t>
      </w:r>
      <w:r w:rsidRPr="0080216C">
        <w:rPr>
          <w:sz w:val="24"/>
        </w:rPr>
        <w:t>il porte le miel &amp; l</w:t>
      </w:r>
      <w:r w:rsidR="00D85127">
        <w:rPr>
          <w:sz w:val="24"/>
        </w:rPr>
        <w:t>’</w:t>
      </w:r>
      <w:r w:rsidRPr="0080216C">
        <w:rPr>
          <w:sz w:val="24"/>
        </w:rPr>
        <w:t>ameir</w:t>
      </w:r>
      <w:r w:rsidR="00D85127">
        <w:rPr>
          <w:sz w:val="24"/>
        </w:rPr>
        <w:t xml:space="preserve"> ;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N</w:t>
      </w:r>
      <w:r w:rsidR="00D85127">
        <w:rPr>
          <w:sz w:val="24"/>
        </w:rPr>
        <w:t>’</w:t>
      </w:r>
      <w:r w:rsidRPr="0080216C">
        <w:rPr>
          <w:sz w:val="24"/>
        </w:rPr>
        <w:t>eſſaucier home que ne doies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Et par cet example le voies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C</w:t>
      </w:r>
      <w:r w:rsidR="00D85127">
        <w:rPr>
          <w:sz w:val="24"/>
        </w:rPr>
        <w:t>’</w:t>
      </w:r>
      <w:r w:rsidRPr="0080216C">
        <w:rPr>
          <w:sz w:val="24"/>
        </w:rPr>
        <w:t xml:space="preserve">uns ruiſſiaux acréuz de pluie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Sort plus de roit &amp; torne en fuie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ne fait l</w:t>
      </w:r>
      <w:r w:rsidR="00D85127">
        <w:rPr>
          <w:sz w:val="24"/>
        </w:rPr>
        <w:t>’</w:t>
      </w:r>
      <w:r w:rsidRPr="0080216C">
        <w:rPr>
          <w:sz w:val="24"/>
        </w:rPr>
        <w:t xml:space="preserve">iaue qui décourt.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Auſi fel eſſauciez en court.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Eſt plus crueuz &amp; plus vilains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n</w:t>
      </w:r>
      <w:r w:rsidR="00D85127">
        <w:rPr>
          <w:sz w:val="24"/>
        </w:rPr>
        <w:t>’</w:t>
      </w:r>
      <w:r w:rsidRPr="0080216C">
        <w:rPr>
          <w:sz w:val="24"/>
        </w:rPr>
        <w:t xml:space="preserve">eſt ne cuens ne châtelains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Qui ſont riche d</w:t>
      </w:r>
      <w:r w:rsidR="00D85127">
        <w:rPr>
          <w:sz w:val="24"/>
        </w:rPr>
        <w:t>’</w:t>
      </w:r>
      <w:r w:rsidRPr="0080216C">
        <w:rPr>
          <w:sz w:val="24"/>
        </w:rPr>
        <w:t>anceſerie.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Si te prie</w:t>
      </w:r>
      <w:r w:rsidR="00D85127">
        <w:rPr>
          <w:sz w:val="24"/>
        </w:rPr>
        <w:t xml:space="preserve">, </w:t>
      </w:r>
      <w:r w:rsidRPr="0080216C">
        <w:rPr>
          <w:sz w:val="24"/>
        </w:rPr>
        <w:t>por ſainte Marie</w:t>
      </w:r>
      <w:r w:rsidRPr="0080216C">
        <w:rPr>
          <w:sz w:val="24"/>
          <w:vertAlign w:val="superscript"/>
        </w:rPr>
        <w:footnoteReference w:id="5"/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Se tu voiz home qui le vaille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Garde qu</w:t>
      </w:r>
      <w:r w:rsidR="00D85127">
        <w:rPr>
          <w:sz w:val="24"/>
        </w:rPr>
        <w:t>’</w:t>
      </w:r>
      <w:r w:rsidRPr="0080216C">
        <w:rPr>
          <w:sz w:val="24"/>
        </w:rPr>
        <w:t>à ton bienfait ne faille</w:t>
      </w:r>
      <w:r w:rsidR="00D85127">
        <w:rPr>
          <w:sz w:val="24"/>
        </w:rPr>
        <w:t xml:space="preserve"> ; </w:t>
      </w:r>
    </w:p>
    <w:p w:rsidR="00562145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N</w:t>
      </w:r>
      <w:r w:rsidR="00D85127">
        <w:rPr>
          <w:sz w:val="24"/>
        </w:rPr>
        <w:t>’</w:t>
      </w:r>
      <w:r w:rsidR="00562145">
        <w:rPr>
          <w:sz w:val="24"/>
        </w:rPr>
        <w:t>i prent jà garde à parentei :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C</w:t>
      </w:r>
      <w:r w:rsidR="00D85127">
        <w:rPr>
          <w:sz w:val="24"/>
        </w:rPr>
        <w:t>’</w:t>
      </w:r>
      <w:r w:rsidRPr="0080216C">
        <w:rPr>
          <w:sz w:val="24"/>
        </w:rPr>
        <w:t>om voit de teux à grant plantei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Qui ſont de bone gent eſtrait.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Dont on aſſeiz de mal retrait.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Jadiz ot en Egypte .i. roi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lastRenderedPageBreak/>
        <w:t>Sage</w:t>
      </w:r>
      <w:r w:rsidR="00D85127">
        <w:rPr>
          <w:sz w:val="24"/>
        </w:rPr>
        <w:t xml:space="preserve">, </w:t>
      </w:r>
      <w:r w:rsidRPr="0080216C">
        <w:rPr>
          <w:sz w:val="24"/>
        </w:rPr>
        <w:t>large</w:t>
      </w:r>
      <w:r w:rsidR="00D85127">
        <w:rPr>
          <w:sz w:val="24"/>
        </w:rPr>
        <w:t xml:space="preserve">, </w:t>
      </w:r>
      <w:r w:rsidRPr="0080216C">
        <w:rPr>
          <w:sz w:val="24"/>
        </w:rPr>
        <w:t>de gant effroi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Liez &amp; joians</w:t>
      </w:r>
      <w:r w:rsidR="00D85127">
        <w:rPr>
          <w:sz w:val="24"/>
        </w:rPr>
        <w:t xml:space="preserve">, </w:t>
      </w:r>
      <w:r w:rsidRPr="0080216C">
        <w:rPr>
          <w:sz w:val="24"/>
        </w:rPr>
        <w:t>haitiez &amp; baux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Et ces fiz fu povres ribaux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Et conquiſt aſſeiz anemis.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Puis que nature en l</w:t>
      </w:r>
      <w:r w:rsidR="00D85127">
        <w:rPr>
          <w:sz w:val="24"/>
        </w:rPr>
        <w:t>’</w:t>
      </w:r>
      <w:r w:rsidRPr="0080216C">
        <w:rPr>
          <w:sz w:val="24"/>
        </w:rPr>
        <w:t xml:space="preserve">ome a mis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Sens &amp; valour &amp; cortoiſie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Il eſt quites de vilonie.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Tex eſt li hons com il ſe fait :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I. homs ſon lignage refait</w:t>
      </w:r>
    </w:p>
    <w:p w:rsidR="00D21005" w:rsidRPr="0080216C" w:rsidRDefault="001710C2" w:rsidP="00562145">
      <w:pPr>
        <w:spacing w:after="0"/>
        <w:ind w:firstLine="284"/>
        <w:rPr>
          <w:sz w:val="24"/>
        </w:rPr>
      </w:pPr>
      <w:r>
        <w:rPr>
          <w:sz w:val="24"/>
        </w:rPr>
        <w:t>Et uns autres lou ſi</w:t>
      </w:r>
      <w:r w:rsidR="00D21005" w:rsidRPr="0080216C">
        <w:rPr>
          <w:sz w:val="24"/>
        </w:rPr>
        <w:t xml:space="preserve">en depièce.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Je ne porroi</w:t>
      </w:r>
      <w:r w:rsidR="001710C2">
        <w:rPr>
          <w:sz w:val="24"/>
        </w:rPr>
        <w:t>e</w:t>
      </w:r>
      <w:r w:rsidRPr="0080216C">
        <w:rPr>
          <w:sz w:val="24"/>
        </w:rPr>
        <w:t xml:space="preserve"> croire à pièce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Que cil ne fu droiz gentiz home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Qui fauſetei &amp; trahiſon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Heit &amp; eſchive &amp; honeur ainme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Ou je ne ſai pas qui ſ</w:t>
      </w:r>
      <w:r w:rsidR="00D85127">
        <w:rPr>
          <w:sz w:val="24"/>
        </w:rPr>
        <w:t>’</w:t>
      </w:r>
      <w:r w:rsidRPr="0080216C">
        <w:rPr>
          <w:sz w:val="24"/>
        </w:rPr>
        <w:t>en claimme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Jentil ne vilain autrement.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Or n</w:t>
      </w:r>
      <w:r w:rsidR="00D85127">
        <w:rPr>
          <w:sz w:val="24"/>
        </w:rPr>
        <w:t>’</w:t>
      </w:r>
      <w:r w:rsidRPr="0080216C">
        <w:rPr>
          <w:sz w:val="24"/>
        </w:rPr>
        <w:t>i a plus</w:t>
      </w:r>
      <w:r w:rsidR="00D85127">
        <w:rPr>
          <w:sz w:val="24"/>
        </w:rPr>
        <w:t xml:space="preserve"> ; </w:t>
      </w:r>
      <w:r w:rsidRPr="0080216C">
        <w:rPr>
          <w:sz w:val="24"/>
        </w:rPr>
        <w:t>je te demant</w:t>
      </w:r>
    </w:p>
    <w:p w:rsidR="00D21005" w:rsidRPr="0080216C" w:rsidRDefault="00B45AE6" w:rsidP="00562145">
      <w:pPr>
        <w:spacing w:after="0"/>
        <w:ind w:firstLine="284"/>
        <w:rPr>
          <w:sz w:val="24"/>
        </w:rPr>
      </w:pPr>
      <w:r>
        <w:rPr>
          <w:sz w:val="24"/>
        </w:rPr>
        <w:t>En don que tu aï</w:t>
      </w:r>
      <w:r w:rsidR="00D21005" w:rsidRPr="0080216C">
        <w:rPr>
          <w:sz w:val="24"/>
        </w:rPr>
        <w:t>nmes preudoume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Car de tout bien eſt-ce la ſome.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Hon puet bien reigneir une pièce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Par faucetei avant c</w:t>
      </w:r>
      <w:r w:rsidR="00D85127">
        <w:rPr>
          <w:sz w:val="24"/>
        </w:rPr>
        <w:t>’</w:t>
      </w:r>
      <w:r w:rsidRPr="0080216C">
        <w:rPr>
          <w:sz w:val="24"/>
        </w:rPr>
        <w:t>om chièce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Et plus qui plus seit de barat</w:t>
      </w:r>
      <w:r w:rsidR="00D85127">
        <w:rPr>
          <w:sz w:val="24"/>
        </w:rPr>
        <w:t xml:space="preserve"> ;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Mais il covient qu</w:t>
      </w:r>
      <w:r w:rsidR="00D85127">
        <w:rPr>
          <w:sz w:val="24"/>
        </w:rPr>
        <w:t>’</w:t>
      </w:r>
      <w:r w:rsidRPr="0080216C">
        <w:rPr>
          <w:sz w:val="24"/>
        </w:rPr>
        <w:t xml:space="preserve">il ſe barat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Li méiſmes</w:t>
      </w:r>
      <w:r w:rsidR="00D85127">
        <w:rPr>
          <w:sz w:val="24"/>
        </w:rPr>
        <w:t xml:space="preserve">, </w:t>
      </w:r>
      <w:r w:rsidRPr="0080216C">
        <w:rPr>
          <w:sz w:val="24"/>
        </w:rPr>
        <w:t>que qu</w:t>
      </w:r>
      <w:r w:rsidR="00D85127">
        <w:rPr>
          <w:sz w:val="24"/>
        </w:rPr>
        <w:t>’</w:t>
      </w:r>
      <w:r w:rsidRPr="0080216C">
        <w:rPr>
          <w:sz w:val="24"/>
        </w:rPr>
        <w:t>il i mète</w:t>
      </w:r>
      <w:r w:rsidR="00D85127">
        <w:rPr>
          <w:sz w:val="24"/>
        </w:rPr>
        <w:t xml:space="preserve"> ;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Ne jamais n</w:t>
      </w:r>
      <w:r w:rsidR="00D85127">
        <w:rPr>
          <w:sz w:val="24"/>
        </w:rPr>
        <w:t>’</w:t>
      </w:r>
      <w:r w:rsidRPr="0080216C">
        <w:rPr>
          <w:sz w:val="24"/>
        </w:rPr>
        <w:t>uns ne ſ</w:t>
      </w:r>
      <w:r w:rsidR="00D85127">
        <w:rPr>
          <w:sz w:val="24"/>
        </w:rPr>
        <w:t>’</w:t>
      </w:r>
      <w:r w:rsidRPr="0080216C">
        <w:rPr>
          <w:sz w:val="24"/>
        </w:rPr>
        <w:t xml:space="preserve">entremète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De bareteir que il ne ſache</w:t>
      </w:r>
    </w:p>
    <w:p w:rsidR="00D21005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baraz li rendra la vache.</w:t>
      </w:r>
    </w:p>
    <w:p w:rsidR="00B45AE6" w:rsidRPr="0080216C" w:rsidRDefault="00B45AE6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Se tu iez de querele juge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Garde que tu ſi à droit juges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tu n</w:t>
      </w:r>
      <w:r w:rsidR="00D85127">
        <w:rPr>
          <w:sz w:val="24"/>
        </w:rPr>
        <w:t>’</w:t>
      </w:r>
      <w:r w:rsidRPr="0080216C">
        <w:rPr>
          <w:sz w:val="24"/>
        </w:rPr>
        <w:t>en faces à reprandre :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Juge le droit ſans l</w:t>
      </w:r>
      <w:r w:rsidR="00D85127">
        <w:rPr>
          <w:sz w:val="24"/>
        </w:rPr>
        <w:t>’</w:t>
      </w:r>
      <w:r w:rsidRPr="0080216C">
        <w:rPr>
          <w:sz w:val="24"/>
        </w:rPr>
        <w:t xml:space="preserve">autrui prandre.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Juges qui prent n</w:t>
      </w:r>
      <w:r w:rsidR="00D85127">
        <w:rPr>
          <w:sz w:val="24"/>
        </w:rPr>
        <w:t>’</w:t>
      </w:r>
      <w:r w:rsidRPr="0080216C">
        <w:rPr>
          <w:sz w:val="24"/>
        </w:rPr>
        <w:t>eſt pas jugerres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Ainz eſt jugiez à eſtre lerres.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Et ſe il te covient doneir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Je ne ti vuel plus ſarmoneir :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Au doneir dune en teil menière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Que miex vaille là bele chière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ſeras au doneir le don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Que li dons</w:t>
      </w:r>
      <w:r w:rsidR="00D85127">
        <w:rPr>
          <w:sz w:val="24"/>
        </w:rPr>
        <w:t xml:space="preserve">, </w:t>
      </w:r>
      <w:r w:rsidRPr="0080216C">
        <w:rPr>
          <w:sz w:val="24"/>
        </w:rPr>
        <w:t xml:space="preserve">car </w:t>
      </w:r>
      <w:r w:rsidRPr="0080216C">
        <w:rPr>
          <w:iCs/>
          <w:sz w:val="24"/>
        </w:rPr>
        <w:t xml:space="preserve">ce </w:t>
      </w:r>
      <w:r w:rsidRPr="0080216C">
        <w:rPr>
          <w:sz w:val="24"/>
        </w:rPr>
        <w:t>fait preudom</w:t>
      </w:r>
      <w:r w:rsidRPr="0080216C">
        <w:rPr>
          <w:sz w:val="24"/>
          <w:vertAlign w:val="superscript"/>
        </w:rPr>
        <w:footnoteReference w:id="6"/>
      </w:r>
      <w:r w:rsidRPr="0080216C">
        <w:rPr>
          <w:sz w:val="24"/>
        </w:rPr>
        <w:t>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lastRenderedPageBreak/>
        <w:t>Qui at les bones mours al cuer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Les euvres monſtrent par defuer :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Seule nobleſce franche &amp; ſage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Emplit de tout bien le corage</w:t>
      </w:r>
    </w:p>
    <w:p w:rsidR="00D21005" w:rsidRPr="0080216C" w:rsidRDefault="00D21005" w:rsidP="00562145">
      <w:pPr>
        <w:spacing w:after="0"/>
        <w:ind w:firstLine="284"/>
        <w:rPr>
          <w:iCs/>
          <w:sz w:val="24"/>
        </w:rPr>
      </w:pPr>
      <w:r w:rsidRPr="0080216C">
        <w:rPr>
          <w:sz w:val="24"/>
        </w:rPr>
        <w:t xml:space="preserve">Dou preudoume loiaul &amp; </w:t>
      </w:r>
      <w:r w:rsidRPr="0080216C">
        <w:rPr>
          <w:iCs/>
          <w:sz w:val="24"/>
        </w:rPr>
        <w:t>fin.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Ses biens li moinne à boenne fin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Au mauvaiz part ſa mauviſtiez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Tout adès fait le deſhaitiez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Quant il voit preudoume venir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Et </w:t>
      </w:r>
      <w:r w:rsidRPr="0080216C">
        <w:rPr>
          <w:iCs/>
          <w:sz w:val="24"/>
        </w:rPr>
        <w:t xml:space="preserve">ce </w:t>
      </w:r>
      <w:r w:rsidRPr="0080216C">
        <w:rPr>
          <w:sz w:val="24"/>
        </w:rPr>
        <w:t>ſi nos fait retenir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C</w:t>
      </w:r>
      <w:r w:rsidR="00D85127">
        <w:rPr>
          <w:sz w:val="24"/>
        </w:rPr>
        <w:t>’</w:t>
      </w:r>
      <w:r w:rsidRPr="0080216C">
        <w:rPr>
          <w:sz w:val="24"/>
        </w:rPr>
        <w:t>on doit connoiſtre boens &amp; maus</w:t>
      </w:r>
      <w:r w:rsidR="00D85127">
        <w:rPr>
          <w:sz w:val="24"/>
        </w:rPr>
        <w:t xml:space="preserve">,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Et deſevreir les boens des faus.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Murs ne arme ne puet deſfendre.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Roi qu</w:t>
      </w:r>
      <w:r w:rsidR="00D85127">
        <w:rPr>
          <w:sz w:val="24"/>
        </w:rPr>
        <w:t>’</w:t>
      </w:r>
      <w:r w:rsidRPr="0080216C">
        <w:rPr>
          <w:sz w:val="24"/>
        </w:rPr>
        <w:t>à doneir ne vuet entendre</w:t>
      </w:r>
      <w:r w:rsidR="00D85127">
        <w:rPr>
          <w:sz w:val="24"/>
        </w:rPr>
        <w:t xml:space="preserve"> ;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Rois n</w:t>
      </w:r>
      <w:r w:rsidR="00D85127">
        <w:rPr>
          <w:sz w:val="24"/>
        </w:rPr>
        <w:t>’</w:t>
      </w:r>
      <w:r w:rsidRPr="0080216C">
        <w:rPr>
          <w:sz w:val="24"/>
        </w:rPr>
        <w:t xml:space="preserve">at meſtier de forterreſce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Qui a le cuer plain de largeſce.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Hauz hom ne puet avoir nul vice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 xml:space="preserve">Qui tant li griet comme avarice :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A Dieu ce coument qu</w:t>
      </w:r>
      <w:r w:rsidR="00D85127">
        <w:rPr>
          <w:sz w:val="24"/>
        </w:rPr>
        <w:t>’</w:t>
      </w:r>
      <w:r w:rsidRPr="0080216C">
        <w:rPr>
          <w:sz w:val="24"/>
        </w:rPr>
        <w:t xml:space="preserve">il te gart. </w:t>
      </w:r>
    </w:p>
    <w:p w:rsidR="00D21005" w:rsidRPr="0080216C" w:rsidRDefault="00D21005" w:rsidP="00562145">
      <w:pPr>
        <w:spacing w:after="0"/>
        <w:ind w:firstLine="284"/>
        <w:rPr>
          <w:sz w:val="24"/>
        </w:rPr>
      </w:pPr>
      <w:r w:rsidRPr="0080216C">
        <w:rPr>
          <w:sz w:val="24"/>
        </w:rPr>
        <w:t>Prent bien à ces chozes regart.</w:t>
      </w: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</w:p>
    <w:p w:rsidR="00D21005" w:rsidRPr="0080216C" w:rsidRDefault="00D21005" w:rsidP="00562145">
      <w:pPr>
        <w:suppressLineNumbers/>
        <w:spacing w:after="0"/>
        <w:ind w:firstLine="284"/>
        <w:rPr>
          <w:sz w:val="24"/>
        </w:rPr>
      </w:pPr>
      <w:r w:rsidRPr="0080216C">
        <w:rPr>
          <w:sz w:val="24"/>
        </w:rPr>
        <w:t>Explicit li Dit d</w:t>
      </w:r>
      <w:r w:rsidR="00D85127">
        <w:rPr>
          <w:sz w:val="24"/>
        </w:rPr>
        <w:t>’</w:t>
      </w:r>
      <w:r w:rsidRPr="0080216C">
        <w:rPr>
          <w:sz w:val="24"/>
        </w:rPr>
        <w:t>Aristotes.</w:t>
      </w:r>
    </w:p>
    <w:sectPr w:rsidR="00D21005" w:rsidRPr="0080216C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4A" w:rsidRDefault="0086324A" w:rsidP="00803247">
      <w:pPr>
        <w:spacing w:after="0" w:line="240" w:lineRule="auto"/>
      </w:pPr>
      <w:r>
        <w:separator/>
      </w:r>
    </w:p>
  </w:endnote>
  <w:endnote w:type="continuationSeparator" w:id="1">
    <w:p w:rsidR="0086324A" w:rsidRDefault="0086324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4A" w:rsidRDefault="0086324A" w:rsidP="00803247">
      <w:pPr>
        <w:spacing w:after="0" w:line="240" w:lineRule="auto"/>
      </w:pPr>
      <w:r>
        <w:separator/>
      </w:r>
    </w:p>
  </w:footnote>
  <w:footnote w:type="continuationSeparator" w:id="1">
    <w:p w:rsidR="0086324A" w:rsidRDefault="0086324A" w:rsidP="00803247">
      <w:pPr>
        <w:spacing w:after="0" w:line="240" w:lineRule="auto"/>
      </w:pPr>
      <w:r>
        <w:continuationSeparator/>
      </w:r>
    </w:p>
  </w:footnote>
  <w:footnote w:id="2">
    <w:p w:rsidR="00D21005" w:rsidRPr="0080216C" w:rsidRDefault="00D21005" w:rsidP="00D85127">
      <w:pPr>
        <w:pStyle w:val="Notedebasdepage"/>
        <w:ind w:firstLine="284"/>
        <w:jc w:val="both"/>
        <w:rPr>
          <w:iCs/>
          <w:sz w:val="22"/>
        </w:rPr>
      </w:pPr>
      <w:r w:rsidRPr="0080216C">
        <w:rPr>
          <w:rStyle w:val="Appelnotedebasdep"/>
          <w:sz w:val="22"/>
        </w:rPr>
        <w:footnoteRef/>
      </w:r>
      <w:r w:rsidRPr="0080216C">
        <w:rPr>
          <w:sz w:val="22"/>
        </w:rPr>
        <w:t xml:space="preserve"> Cette pièce, qui n'a été jusqu'ici imprimée nulle part, me semble tout simplement une espèce d'apo</w:t>
      </w:r>
      <w:r w:rsidRPr="0080216C">
        <w:rPr>
          <w:sz w:val="22"/>
        </w:rPr>
        <w:softHyphen/>
        <w:t>logue que Rutebeuf adresse au roi pour l'exciter à la générosité, car il n'y est, pour ainsi dire, question que de l'urgence pour un prince de posséder cette qua</w:t>
      </w:r>
      <w:r w:rsidRPr="0080216C">
        <w:rPr>
          <w:sz w:val="22"/>
        </w:rPr>
        <w:softHyphen/>
        <w:t xml:space="preserve">lité, que le poëte lui a déjà refusée ailleurs. Voyez la pièce de </w:t>
      </w:r>
      <w:r w:rsidRPr="0080216C">
        <w:rPr>
          <w:i/>
          <w:iCs/>
          <w:sz w:val="22"/>
        </w:rPr>
        <w:t>Renart le Beſtourné</w:t>
      </w:r>
      <w:r w:rsidRPr="0080216C">
        <w:rPr>
          <w:iCs/>
          <w:sz w:val="22"/>
        </w:rPr>
        <w:t>.</w:t>
      </w:r>
    </w:p>
  </w:footnote>
  <w:footnote w:id="3">
    <w:p w:rsidR="00D21005" w:rsidRPr="0080216C" w:rsidRDefault="00D21005" w:rsidP="00D85127">
      <w:pPr>
        <w:pStyle w:val="Notedebasdepage"/>
        <w:ind w:firstLine="284"/>
        <w:jc w:val="both"/>
        <w:rPr>
          <w:sz w:val="22"/>
        </w:rPr>
      </w:pPr>
      <w:r w:rsidRPr="0080216C">
        <w:rPr>
          <w:rStyle w:val="Appelnotedebasdep"/>
          <w:sz w:val="22"/>
        </w:rPr>
        <w:footnoteRef/>
      </w:r>
      <w:r w:rsidRPr="0080216C">
        <w:rPr>
          <w:sz w:val="22"/>
        </w:rPr>
        <w:t xml:space="preserve"> </w:t>
      </w:r>
      <w:r w:rsidRPr="0080216C">
        <w:rPr>
          <w:i/>
          <w:iCs/>
          <w:sz w:val="22"/>
        </w:rPr>
        <w:t>Verſié</w:t>
      </w:r>
      <w:r w:rsidRPr="0080216C">
        <w:rPr>
          <w:iCs/>
          <w:sz w:val="22"/>
        </w:rPr>
        <w:t xml:space="preserve"> </w:t>
      </w:r>
      <w:r w:rsidRPr="0080216C">
        <w:rPr>
          <w:sz w:val="22"/>
        </w:rPr>
        <w:t>pour verſifié.</w:t>
      </w:r>
    </w:p>
  </w:footnote>
  <w:footnote w:id="4">
    <w:p w:rsidR="00D21005" w:rsidRPr="0080216C" w:rsidRDefault="00D21005" w:rsidP="00D85127">
      <w:pPr>
        <w:pStyle w:val="Notedebasdepage"/>
        <w:ind w:firstLine="284"/>
        <w:jc w:val="both"/>
        <w:rPr>
          <w:sz w:val="22"/>
        </w:rPr>
      </w:pPr>
      <w:r w:rsidRPr="0080216C">
        <w:rPr>
          <w:rStyle w:val="Appelnotedebasdep"/>
          <w:sz w:val="22"/>
        </w:rPr>
        <w:footnoteRef/>
      </w:r>
      <w:r w:rsidRPr="0080216C">
        <w:rPr>
          <w:sz w:val="22"/>
        </w:rPr>
        <w:t xml:space="preserve"> Le trouvère veut désigner ici le roman </w:t>
      </w:r>
      <w:r w:rsidRPr="0080216C">
        <w:rPr>
          <w:i/>
          <w:iCs/>
          <w:sz w:val="22"/>
        </w:rPr>
        <w:t>d'Alexan</w:t>
      </w:r>
      <w:r w:rsidRPr="0080216C">
        <w:rPr>
          <w:i/>
          <w:iCs/>
          <w:sz w:val="22"/>
        </w:rPr>
        <w:softHyphen/>
        <w:t>dre</w:t>
      </w:r>
      <w:r w:rsidRPr="0080216C">
        <w:rPr>
          <w:iCs/>
          <w:sz w:val="22"/>
        </w:rPr>
        <w:t xml:space="preserve">, </w:t>
      </w:r>
      <w:r w:rsidRPr="0080216C">
        <w:rPr>
          <w:sz w:val="22"/>
        </w:rPr>
        <w:t>par Lambert li Cort, clerc de Chasteaudun ; et il en cite les premiers vers. Quant à la teneur géné</w:t>
      </w:r>
      <w:r w:rsidRPr="0080216C">
        <w:rPr>
          <w:sz w:val="22"/>
        </w:rPr>
        <w:softHyphen/>
        <w:t xml:space="preserve">rale de la pièce, dirigée contre les parvenus, elle pourrait renfermer une satire à l'adresse de Pierre de la Brosse et des autres courtisans déjà attaqués dans </w:t>
      </w:r>
      <w:r w:rsidRPr="0080216C">
        <w:rPr>
          <w:i/>
          <w:iCs/>
          <w:sz w:val="22"/>
        </w:rPr>
        <w:t>Renart le Bestourné</w:t>
      </w:r>
      <w:r w:rsidRPr="0080216C">
        <w:rPr>
          <w:iCs/>
          <w:sz w:val="22"/>
        </w:rPr>
        <w:t xml:space="preserve">. </w:t>
      </w:r>
      <w:r w:rsidRPr="0080216C">
        <w:rPr>
          <w:sz w:val="22"/>
        </w:rPr>
        <w:t>Ces allusions, aujourd'hui assez obscures, devaient être justes très-évidemment alors, car elles préparaient la catastrophe du ministre.</w:t>
      </w:r>
    </w:p>
  </w:footnote>
  <w:footnote w:id="5">
    <w:p w:rsidR="00D21005" w:rsidRPr="0080216C" w:rsidRDefault="00D21005" w:rsidP="00D85127">
      <w:pPr>
        <w:pStyle w:val="Notedebasdepage"/>
        <w:ind w:firstLine="284"/>
        <w:jc w:val="both"/>
        <w:rPr>
          <w:sz w:val="22"/>
        </w:rPr>
      </w:pPr>
      <w:r w:rsidRPr="0080216C">
        <w:rPr>
          <w:rStyle w:val="Appelnotedebasdep"/>
          <w:sz w:val="22"/>
        </w:rPr>
        <w:footnoteRef/>
      </w:r>
      <w:r w:rsidRPr="0080216C">
        <w:rPr>
          <w:sz w:val="22"/>
        </w:rPr>
        <w:t xml:space="preserve"> </w:t>
      </w:r>
      <w:r w:rsidRPr="0080216C">
        <w:rPr>
          <w:i/>
          <w:iCs/>
          <w:sz w:val="22"/>
        </w:rPr>
        <w:t>Por</w:t>
      </w:r>
      <w:r w:rsidRPr="0080216C">
        <w:rPr>
          <w:iCs/>
          <w:sz w:val="22"/>
        </w:rPr>
        <w:t xml:space="preserve"> </w:t>
      </w:r>
      <w:r w:rsidRPr="0080216C">
        <w:rPr>
          <w:i/>
          <w:iCs/>
          <w:sz w:val="22"/>
        </w:rPr>
        <w:t>sainte Marie</w:t>
      </w:r>
      <w:r w:rsidRPr="0080216C">
        <w:rPr>
          <w:iCs/>
          <w:sz w:val="22"/>
        </w:rPr>
        <w:t xml:space="preserve"> </w:t>
      </w:r>
      <w:r w:rsidRPr="0080216C">
        <w:rPr>
          <w:sz w:val="22"/>
        </w:rPr>
        <w:t>est une singulière expression dans la bouche d'Aristote. Elle rappelle involontairement nos manuscrits des histoires romaines où les soldats sont représentés vêtus comme au XIV</w:t>
      </w:r>
      <w:r w:rsidRPr="0080216C">
        <w:rPr>
          <w:sz w:val="22"/>
          <w:vertAlign w:val="superscript"/>
        </w:rPr>
        <w:t>e</w:t>
      </w:r>
      <w:r w:rsidRPr="0080216C">
        <w:rPr>
          <w:sz w:val="22"/>
        </w:rPr>
        <w:t xml:space="preserve"> siècle, et l'usage, qui a duré jusqu'à la Révolution, de représen</w:t>
      </w:r>
      <w:r w:rsidRPr="0080216C">
        <w:rPr>
          <w:sz w:val="22"/>
        </w:rPr>
        <w:softHyphen/>
        <w:t>ter au théâtre les héros grecs en habits à la française</w:t>
      </w:r>
    </w:p>
  </w:footnote>
  <w:footnote w:id="6">
    <w:p w:rsidR="00D21005" w:rsidRPr="0080216C" w:rsidRDefault="00D21005" w:rsidP="00D85127">
      <w:pPr>
        <w:pStyle w:val="Notedebasdepage"/>
        <w:ind w:firstLine="284"/>
        <w:jc w:val="both"/>
        <w:rPr>
          <w:iCs/>
          <w:sz w:val="22"/>
        </w:rPr>
      </w:pPr>
      <w:r w:rsidRPr="0080216C">
        <w:rPr>
          <w:rStyle w:val="Appelnotedebasdep"/>
          <w:sz w:val="22"/>
        </w:rPr>
        <w:footnoteRef/>
      </w:r>
      <w:r w:rsidRPr="0080216C">
        <w:rPr>
          <w:sz w:val="22"/>
        </w:rPr>
        <w:t xml:space="preserve"> On retrouve presque textuellement ces vers dans la </w:t>
      </w:r>
      <w:r w:rsidRPr="0080216C">
        <w:rPr>
          <w:i/>
          <w:iCs/>
          <w:sz w:val="22"/>
        </w:rPr>
        <w:t>Complainte de Geoffroy de Sargines</w:t>
      </w:r>
      <w:r w:rsidRPr="0080216C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C19F3"/>
    <w:rsid w:val="001710C2"/>
    <w:rsid w:val="00175CD7"/>
    <w:rsid w:val="001A6EF4"/>
    <w:rsid w:val="001D5F5D"/>
    <w:rsid w:val="001E2223"/>
    <w:rsid w:val="00214B31"/>
    <w:rsid w:val="002208F1"/>
    <w:rsid w:val="002A12AA"/>
    <w:rsid w:val="002C7633"/>
    <w:rsid w:val="0032051E"/>
    <w:rsid w:val="00324D9A"/>
    <w:rsid w:val="00367B24"/>
    <w:rsid w:val="0038253D"/>
    <w:rsid w:val="003F1E35"/>
    <w:rsid w:val="003F427C"/>
    <w:rsid w:val="00443218"/>
    <w:rsid w:val="004B71C2"/>
    <w:rsid w:val="0053039B"/>
    <w:rsid w:val="00546476"/>
    <w:rsid w:val="00562145"/>
    <w:rsid w:val="005747EE"/>
    <w:rsid w:val="00595750"/>
    <w:rsid w:val="005C7534"/>
    <w:rsid w:val="005F0217"/>
    <w:rsid w:val="006A3DEF"/>
    <w:rsid w:val="0080216C"/>
    <w:rsid w:val="00803247"/>
    <w:rsid w:val="0084389D"/>
    <w:rsid w:val="0086324A"/>
    <w:rsid w:val="00904547"/>
    <w:rsid w:val="009064A4"/>
    <w:rsid w:val="00A0414B"/>
    <w:rsid w:val="00A469BF"/>
    <w:rsid w:val="00A57907"/>
    <w:rsid w:val="00AB3D59"/>
    <w:rsid w:val="00AC6E7A"/>
    <w:rsid w:val="00B012EC"/>
    <w:rsid w:val="00B1035C"/>
    <w:rsid w:val="00B45AE6"/>
    <w:rsid w:val="00B82287"/>
    <w:rsid w:val="00BF31CC"/>
    <w:rsid w:val="00BF68AF"/>
    <w:rsid w:val="00C42B6B"/>
    <w:rsid w:val="00CB29F7"/>
    <w:rsid w:val="00CC1F34"/>
    <w:rsid w:val="00D01CC1"/>
    <w:rsid w:val="00D21005"/>
    <w:rsid w:val="00D63106"/>
    <w:rsid w:val="00D85127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462</Words>
  <Characters>2545</Characters>
  <Application>Microsoft Office Word</Application>
  <DocSecurity>0</DocSecurity>
  <Lines>21</Lines>
  <Paragraphs>6</Paragraphs>
  <ScaleCrop>false</ScaleCrop>
  <Company>Windows-Trust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2010-07-22T13:18:00Z</dcterms:modified>
</cp:coreProperties>
</file>