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AB" w:rsidRDefault="002547AB" w:rsidP="002547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105-112.</w:t>
      </w:r>
    </w:p>
    <w:p w:rsidR="0032626E" w:rsidRPr="002547AB" w:rsidRDefault="0032626E" w:rsidP="002547AB">
      <w:pPr>
        <w:suppressLineNumbers/>
        <w:spacing w:after="0"/>
        <w:rPr>
          <w:b/>
          <w:sz w:val="32"/>
        </w:rPr>
      </w:pPr>
      <w:r w:rsidRPr="002547AB">
        <w:rPr>
          <w:b/>
          <w:sz w:val="32"/>
        </w:rPr>
        <w:t>De la Damme qui fist trois tours entour le Moustier</w:t>
      </w:r>
    </w:p>
    <w:p w:rsidR="0032626E" w:rsidRPr="002547AB" w:rsidRDefault="0032626E" w:rsidP="002547AB">
      <w:pPr>
        <w:suppressLineNumbers/>
        <w:spacing w:after="0"/>
        <w:rPr>
          <w:b/>
          <w:sz w:val="32"/>
        </w:rPr>
      </w:pPr>
      <w:r w:rsidRPr="002547AB">
        <w:rPr>
          <w:b/>
          <w:sz w:val="32"/>
        </w:rPr>
        <w:t>Ou ci encoumence</w:t>
      </w:r>
    </w:p>
    <w:p w:rsidR="0032626E" w:rsidRPr="00587EB2" w:rsidRDefault="0032626E" w:rsidP="002547AB">
      <w:pPr>
        <w:suppressLineNumbers/>
        <w:spacing w:after="0"/>
        <w:rPr>
          <w:sz w:val="24"/>
        </w:rPr>
      </w:pPr>
      <w:r w:rsidRPr="002547AB">
        <w:rPr>
          <w:b/>
          <w:sz w:val="32"/>
        </w:rPr>
        <w:t>De la Dame qui ala .iij. fois entor le Moutier</w:t>
      </w:r>
      <w:r w:rsidRPr="00587EB2">
        <w:rPr>
          <w:rStyle w:val="Appelnotedebasdep"/>
          <w:sz w:val="24"/>
        </w:rPr>
        <w:footnoteReference w:id="2"/>
      </w:r>
      <w:r w:rsidRPr="002547AB">
        <w:rPr>
          <w:b/>
          <w:sz w:val="32"/>
        </w:rPr>
        <w:t>.</w:t>
      </w: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  <w:r w:rsidRPr="00587EB2">
        <w:rPr>
          <w:sz w:val="24"/>
        </w:rPr>
        <w:t>Mss. 7218</w:t>
      </w:r>
      <w:r w:rsidR="00765C05">
        <w:rPr>
          <w:sz w:val="24"/>
        </w:rPr>
        <w:t xml:space="preserve">, </w:t>
      </w:r>
      <w:r w:rsidRPr="00587EB2">
        <w:rPr>
          <w:sz w:val="24"/>
        </w:rPr>
        <w:t>7633</w:t>
      </w:r>
      <w:r w:rsidR="00765C05">
        <w:rPr>
          <w:sz w:val="24"/>
        </w:rPr>
        <w:t xml:space="preserve">, </w:t>
      </w:r>
      <w:r w:rsidRPr="00587EB2">
        <w:rPr>
          <w:sz w:val="24"/>
        </w:rPr>
        <w:t>7615.</w:t>
      </w: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Qui fame voudroit decevoir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Je li faz bien apercevoir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</w:t>
      </w:r>
      <w:r w:rsidR="00765C05">
        <w:rPr>
          <w:sz w:val="24"/>
        </w:rPr>
        <w:t>’</w:t>
      </w:r>
      <w:r w:rsidRPr="00587EB2">
        <w:rPr>
          <w:sz w:val="24"/>
        </w:rPr>
        <w:t>avant decevroit l</w:t>
      </w:r>
      <w:r w:rsidR="00765C05">
        <w:rPr>
          <w:sz w:val="24"/>
        </w:rPr>
        <w:t>’</w:t>
      </w:r>
      <w:r w:rsidRPr="00587EB2">
        <w:rPr>
          <w:sz w:val="24"/>
        </w:rPr>
        <w:t>anemi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Le déable</w:t>
      </w:r>
      <w:r w:rsidR="00765C05">
        <w:rPr>
          <w:sz w:val="24"/>
        </w:rPr>
        <w:t xml:space="preserve">, </w:t>
      </w:r>
      <w:r w:rsidRPr="00587EB2">
        <w:rPr>
          <w:sz w:val="24"/>
        </w:rPr>
        <w:t>à champ arami.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Cil qui fame viaut juſticier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Chaſcun jor la puet combriſier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lendemain r</w:t>
      </w:r>
      <w:r w:rsidR="00765C05">
        <w:rPr>
          <w:sz w:val="24"/>
        </w:rPr>
        <w:t>’</w:t>
      </w:r>
      <w:r w:rsidRPr="00587EB2">
        <w:rPr>
          <w:sz w:val="24"/>
        </w:rPr>
        <w:t xml:space="preserve">eſt tote ſaine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Par reſouffrir autre tel paine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Mès quant fame a </w:t>
      </w:r>
      <w:r w:rsidR="00E41757">
        <w:rPr>
          <w:sz w:val="24"/>
        </w:rPr>
        <w:t>f</w:t>
      </w:r>
      <w:r w:rsidRPr="00587EB2">
        <w:rPr>
          <w:sz w:val="24"/>
        </w:rPr>
        <w:t>ol débonère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ele a riens de lui afère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Ele li diſt tant de bellues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De truffes &amp; de fanfelues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</w:t>
      </w:r>
      <w:r w:rsidR="00765C05">
        <w:rPr>
          <w:sz w:val="24"/>
        </w:rPr>
        <w:t>’</w:t>
      </w:r>
      <w:r w:rsidRPr="00587EB2">
        <w:rPr>
          <w:sz w:val="24"/>
        </w:rPr>
        <w:t>ele li fet à force entendre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Que le ciel ſera demain cendre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Iſſi gaaingne la querele.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Je l</w:t>
      </w:r>
      <w:r w:rsidR="00765C05">
        <w:rPr>
          <w:sz w:val="24"/>
        </w:rPr>
        <w:t>’</w:t>
      </w:r>
      <w:r w:rsidRPr="00587EB2">
        <w:rPr>
          <w:sz w:val="24"/>
        </w:rPr>
        <w:t>dis par une damoiſele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Qui ert fame à .i. eſcuier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Ne ſai chartrain ou berruier.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La damoiſele</w:t>
      </w:r>
      <w:r w:rsidR="00765C05">
        <w:rPr>
          <w:sz w:val="24"/>
        </w:rPr>
        <w:t xml:space="preserve">, </w:t>
      </w:r>
      <w:r w:rsidRPr="00587EB2">
        <w:rPr>
          <w:sz w:val="24"/>
        </w:rPr>
        <w:t>c</w:t>
      </w:r>
      <w:r w:rsidR="00765C05">
        <w:rPr>
          <w:sz w:val="24"/>
        </w:rPr>
        <w:t>’</w:t>
      </w:r>
      <w:r w:rsidRPr="00587EB2">
        <w:rPr>
          <w:sz w:val="24"/>
        </w:rPr>
        <w:t>eſt la voire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Eſtoit amie à un provoire.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Mult l</w:t>
      </w:r>
      <w:r w:rsidR="00765C05">
        <w:rPr>
          <w:sz w:val="24"/>
        </w:rPr>
        <w:t>’</w:t>
      </w:r>
      <w:r w:rsidRPr="00587EB2">
        <w:rPr>
          <w:sz w:val="24"/>
        </w:rPr>
        <w:t>amoit cil &amp; ele lui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ci ne leſſaſt por nului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lastRenderedPageBreak/>
        <w:t>Qu</w:t>
      </w:r>
      <w:r w:rsidR="00765C05">
        <w:rPr>
          <w:sz w:val="24"/>
        </w:rPr>
        <w:t>’</w:t>
      </w:r>
      <w:r w:rsidRPr="00587EB2">
        <w:rPr>
          <w:sz w:val="24"/>
        </w:rPr>
        <w:t>ele ne féiſt ſon voloir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Cui qu</w:t>
      </w:r>
      <w:r w:rsidR="00765C05">
        <w:rPr>
          <w:sz w:val="24"/>
        </w:rPr>
        <w:t>’</w:t>
      </w:r>
      <w:r w:rsidRPr="00587EB2">
        <w:rPr>
          <w:sz w:val="24"/>
        </w:rPr>
        <w:t xml:space="preserve">en déuſt le cuer doloir.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Un jor</w:t>
      </w:r>
      <w:r w:rsidR="00765C05">
        <w:rPr>
          <w:sz w:val="24"/>
        </w:rPr>
        <w:t xml:space="preserve">, </w:t>
      </w:r>
      <w:r w:rsidRPr="00587EB2">
        <w:rPr>
          <w:sz w:val="24"/>
        </w:rPr>
        <w:t>au partir de l</w:t>
      </w:r>
      <w:r w:rsidR="00765C05">
        <w:rPr>
          <w:sz w:val="24"/>
        </w:rPr>
        <w:t>’</w:t>
      </w:r>
      <w:r w:rsidRPr="00587EB2">
        <w:rPr>
          <w:sz w:val="24"/>
        </w:rPr>
        <w:t>égliſe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Ot li preſtres fet ſon ſerviſe 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Ses veſtemenz leſt à ploier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ſi vet la dame proier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Que le ſoir en un boſchet viengne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Parler li veut d</w:t>
      </w:r>
      <w:r w:rsidR="00765C05">
        <w:rPr>
          <w:sz w:val="24"/>
        </w:rPr>
        <w:t>’</w:t>
      </w:r>
      <w:r w:rsidRPr="00587EB2">
        <w:rPr>
          <w:sz w:val="24"/>
        </w:rPr>
        <w:t>une beſoingne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Où je cuit que pou conquerroie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Se la beſoigne vous nommoie.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La dame reſpondi au preſtre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« Sire</w:t>
      </w:r>
      <w:r w:rsidR="00765C05">
        <w:rPr>
          <w:sz w:val="24"/>
        </w:rPr>
        <w:t xml:space="preserve">, </w:t>
      </w:r>
      <w:r w:rsidRPr="00587EB2">
        <w:rPr>
          <w:sz w:val="24"/>
        </w:rPr>
        <w:t>vez me ci toute preſte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</w:t>
      </w:r>
      <w:r w:rsidR="00765C05">
        <w:rPr>
          <w:sz w:val="24"/>
        </w:rPr>
        <w:t>’</w:t>
      </w:r>
      <w:r w:rsidRPr="00587EB2">
        <w:rPr>
          <w:sz w:val="24"/>
        </w:rPr>
        <w:t>or eſt-il poins &amp; ſaiſon 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Auſi n</w:t>
      </w:r>
      <w:r w:rsidR="00765C05">
        <w:rPr>
          <w:sz w:val="24"/>
        </w:rPr>
        <w:t>’</w:t>
      </w:r>
      <w:r w:rsidRPr="00587EB2">
        <w:rPr>
          <w:sz w:val="24"/>
        </w:rPr>
        <w:t>eſt pas cil en maiſon. »</w:t>
      </w: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Or avoit en cele aventure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Sans plus itant de meſpreſure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Que les maiſons n</w:t>
      </w:r>
      <w:r w:rsidR="00765C05">
        <w:rPr>
          <w:sz w:val="24"/>
        </w:rPr>
        <w:t>’</w:t>
      </w:r>
      <w:r w:rsidRPr="00587EB2">
        <w:rPr>
          <w:sz w:val="24"/>
        </w:rPr>
        <w:t xml:space="preserve">eſtoient pas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</w:t>
      </w:r>
      <w:r w:rsidR="00765C05">
        <w:rPr>
          <w:sz w:val="24"/>
        </w:rPr>
        <w:t>’</w:t>
      </w:r>
      <w:r w:rsidRPr="00587EB2">
        <w:rPr>
          <w:sz w:val="24"/>
        </w:rPr>
        <w:t>une lez l</w:t>
      </w:r>
      <w:r w:rsidR="00765C05">
        <w:rPr>
          <w:sz w:val="24"/>
        </w:rPr>
        <w:t>’</w:t>
      </w:r>
      <w:r w:rsidRPr="00587EB2">
        <w:rPr>
          <w:sz w:val="24"/>
        </w:rPr>
        <w:t>autre à quatre pas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Ains i avoit</w:t>
      </w:r>
      <w:r w:rsidR="00765C05">
        <w:rPr>
          <w:sz w:val="24"/>
        </w:rPr>
        <w:t xml:space="preserve">, </w:t>
      </w:r>
      <w:r w:rsidRPr="00587EB2">
        <w:rPr>
          <w:sz w:val="24"/>
        </w:rPr>
        <w:t>dont mult lor poiſe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Le tiers d</w:t>
      </w:r>
      <w:r w:rsidR="00765C05">
        <w:rPr>
          <w:sz w:val="24"/>
        </w:rPr>
        <w:t>’</w:t>
      </w:r>
      <w:r w:rsidRPr="00587EB2">
        <w:rPr>
          <w:sz w:val="24"/>
        </w:rPr>
        <w:t xml:space="preserve">une liue franchoiſe.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Chaſcune ert en un eſpinois</w:t>
      </w:r>
    </w:p>
    <w:p w:rsidR="0032626E" w:rsidRPr="00587EB2" w:rsidRDefault="00CF2615" w:rsidP="00C27D03">
      <w:pPr>
        <w:spacing w:after="0"/>
        <w:ind w:firstLine="284"/>
        <w:rPr>
          <w:sz w:val="24"/>
        </w:rPr>
      </w:pPr>
      <w:r>
        <w:rPr>
          <w:sz w:val="24"/>
        </w:rPr>
        <w:t>Com</w:t>
      </w:r>
      <w:r w:rsidR="0032626E" w:rsidRPr="00587EB2">
        <w:rPr>
          <w:sz w:val="24"/>
        </w:rPr>
        <w:t xml:space="preserve"> ces maiſons de Gaſtinois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Mès li bochez que je vous nome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Eſtoit à </w:t>
      </w:r>
      <w:r w:rsidRPr="00587EB2">
        <w:rPr>
          <w:iCs/>
          <w:sz w:val="24"/>
        </w:rPr>
        <w:t xml:space="preserve">ce </w:t>
      </w:r>
      <w:r w:rsidRPr="00587EB2">
        <w:rPr>
          <w:sz w:val="24"/>
        </w:rPr>
        <w:t xml:space="preserve">vaillant preudomme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</w:t>
      </w:r>
      <w:r w:rsidR="00765C05">
        <w:rPr>
          <w:sz w:val="24"/>
        </w:rPr>
        <w:t>’</w:t>
      </w:r>
      <w:r w:rsidR="00F342A0">
        <w:rPr>
          <w:sz w:val="24"/>
        </w:rPr>
        <w:t>à ſ</w:t>
      </w:r>
      <w:r w:rsidRPr="00587EB2">
        <w:rPr>
          <w:sz w:val="24"/>
        </w:rPr>
        <w:t>aint Ernoul doit la chandoile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Le ſoir</w:t>
      </w:r>
      <w:r w:rsidR="00765C05">
        <w:rPr>
          <w:sz w:val="24"/>
        </w:rPr>
        <w:t xml:space="preserve">, </w:t>
      </w:r>
      <w:r w:rsidRPr="00587EB2">
        <w:rPr>
          <w:sz w:val="24"/>
        </w:rPr>
        <w:t>qu</w:t>
      </w:r>
      <w:r w:rsidR="00765C05">
        <w:rPr>
          <w:sz w:val="24"/>
        </w:rPr>
        <w:t>’</w:t>
      </w:r>
      <w:r w:rsidRPr="00587EB2">
        <w:rPr>
          <w:sz w:val="24"/>
        </w:rPr>
        <w:t xml:space="preserve">il ot jà mainte eſtoile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Parant el ciel</w:t>
      </w:r>
      <w:r w:rsidR="00765C05">
        <w:rPr>
          <w:sz w:val="24"/>
        </w:rPr>
        <w:t xml:space="preserve">, </w:t>
      </w:r>
      <w:r w:rsidRPr="00587EB2">
        <w:rPr>
          <w:sz w:val="24"/>
        </w:rPr>
        <w:t>ſi com moi ſamble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Li preſtres de ſa maiſon ſ</w:t>
      </w:r>
      <w:r w:rsidR="00765C05">
        <w:rPr>
          <w:sz w:val="24"/>
        </w:rPr>
        <w:t>’</w:t>
      </w:r>
      <w:r w:rsidRPr="00587EB2">
        <w:rPr>
          <w:sz w:val="24"/>
        </w:rPr>
        <w:t>amble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Et ſe vint el boſchet ſéoir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Por ce c</w:t>
      </w:r>
      <w:r w:rsidR="00765C05">
        <w:rPr>
          <w:sz w:val="24"/>
        </w:rPr>
        <w:t>’</w:t>
      </w:r>
      <w:r w:rsidRPr="00587EB2">
        <w:rPr>
          <w:sz w:val="24"/>
        </w:rPr>
        <w:t>on ne l</w:t>
      </w:r>
      <w:r w:rsidR="00765C05">
        <w:rPr>
          <w:sz w:val="24"/>
        </w:rPr>
        <w:t>’</w:t>
      </w:r>
      <w:r w:rsidRPr="00587EB2">
        <w:rPr>
          <w:sz w:val="24"/>
        </w:rPr>
        <w:t xml:space="preserve"> puisse véoir.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Mès à la dame méſavint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Que ſire </w:t>
      </w:r>
      <w:r w:rsidRPr="00587EB2">
        <w:rPr>
          <w:bCs/>
          <w:smallCaps/>
          <w:sz w:val="24"/>
        </w:rPr>
        <w:t>Ernous</w:t>
      </w:r>
      <w:r w:rsidRPr="00587EB2">
        <w:rPr>
          <w:bCs/>
          <w:sz w:val="24"/>
        </w:rPr>
        <w:t xml:space="preserve"> </w:t>
      </w:r>
      <w:r w:rsidRPr="00587EB2">
        <w:rPr>
          <w:sz w:val="24"/>
        </w:rPr>
        <w:t xml:space="preserve">ſes mariz vint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Toz moilliez</w:t>
      </w:r>
      <w:r w:rsidRPr="00587EB2">
        <w:rPr>
          <w:sz w:val="24"/>
          <w:vertAlign w:val="superscript"/>
        </w:rPr>
        <w:footnoteReference w:id="3"/>
      </w:r>
      <w:r w:rsidRPr="00587EB2">
        <w:rPr>
          <w:sz w:val="24"/>
        </w:rPr>
        <w:t xml:space="preserve"> &amp; toz engelez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Ne ſai dont où il ert alez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Por ce remanoir là covint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De ſon provoire li ſovint.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Si ſe haſte d</w:t>
      </w:r>
      <w:r w:rsidR="00765C05">
        <w:rPr>
          <w:sz w:val="24"/>
        </w:rPr>
        <w:t>’</w:t>
      </w:r>
      <w:r w:rsidRPr="00587EB2">
        <w:rPr>
          <w:sz w:val="24"/>
        </w:rPr>
        <w:t>appareillier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Ne le vout pas </w:t>
      </w:r>
      <w:r w:rsidR="00C5015D">
        <w:rPr>
          <w:sz w:val="24"/>
        </w:rPr>
        <w:t>f</w:t>
      </w:r>
      <w:r w:rsidRPr="00587EB2">
        <w:rPr>
          <w:sz w:val="24"/>
        </w:rPr>
        <w:t xml:space="preserve">aire veillier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Por ce n</w:t>
      </w:r>
      <w:r w:rsidR="00765C05">
        <w:rPr>
          <w:sz w:val="24"/>
        </w:rPr>
        <w:t>’</w:t>
      </w:r>
      <w:r w:rsidRPr="00587EB2">
        <w:rPr>
          <w:sz w:val="24"/>
        </w:rPr>
        <w:t>i ot .v.</w:t>
      </w:r>
      <w:r w:rsidRPr="00587EB2">
        <w:rPr>
          <w:sz w:val="24"/>
          <w:vertAlign w:val="superscript"/>
        </w:rPr>
        <w:footnoteReference w:id="4"/>
      </w:r>
      <w:r w:rsidRPr="00587EB2">
        <w:rPr>
          <w:sz w:val="24"/>
        </w:rPr>
        <w:t xml:space="preserve"> mès ne .iiij.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Après mengier petit eſbattre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Le leſſa</w:t>
      </w:r>
      <w:r w:rsidR="00765C05">
        <w:rPr>
          <w:sz w:val="24"/>
        </w:rPr>
        <w:t xml:space="preserve">, </w:t>
      </w:r>
      <w:r w:rsidRPr="00587EB2">
        <w:rPr>
          <w:sz w:val="24"/>
        </w:rPr>
        <w:t>bien le vos puis dire.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lastRenderedPageBreak/>
        <w:t xml:space="preserve">Souvent li a dit : « Biaus dou ſire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Alez géſir</w:t>
      </w:r>
      <w:r w:rsidR="00765C05">
        <w:rPr>
          <w:sz w:val="24"/>
        </w:rPr>
        <w:t xml:space="preserve">, </w:t>
      </w:r>
      <w:r w:rsidRPr="00587EB2">
        <w:rPr>
          <w:sz w:val="24"/>
        </w:rPr>
        <w:t>ſi ferez bien.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Veillier griève ſor toute rien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A homme quant il eſt laſſez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Vous avez chevauchié aſſez. »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</w:t>
      </w:r>
      <w:r w:rsidR="00765C05">
        <w:rPr>
          <w:sz w:val="24"/>
        </w:rPr>
        <w:t>’</w:t>
      </w:r>
      <w:r w:rsidRPr="00587EB2">
        <w:rPr>
          <w:sz w:val="24"/>
        </w:rPr>
        <w:t>aler géſir tant li reprouche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Por pou le mor</w:t>
      </w:r>
      <w:r w:rsidR="002C2E0B">
        <w:rPr>
          <w:sz w:val="24"/>
        </w:rPr>
        <w:t>c</w:t>
      </w:r>
      <w:r w:rsidRPr="00587EB2">
        <w:rPr>
          <w:sz w:val="24"/>
        </w:rPr>
        <w:t xml:space="preserve">el en la bouche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Ne fait celui aler géſir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Tant a d</w:t>
      </w:r>
      <w:r w:rsidR="00765C05">
        <w:rPr>
          <w:sz w:val="24"/>
        </w:rPr>
        <w:t>’</w:t>
      </w:r>
      <w:r w:rsidRPr="00587EB2">
        <w:rPr>
          <w:sz w:val="24"/>
        </w:rPr>
        <w:t>eſchaper grant déſir.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Li bons eſcuier i ala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Qui ſa damoiſele apela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Por ce que mult la priſe &amp; aime.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— « Sire</w:t>
      </w:r>
      <w:r w:rsidR="00765C05">
        <w:rPr>
          <w:sz w:val="24"/>
        </w:rPr>
        <w:t xml:space="preserve">, </w:t>
      </w:r>
      <w:r w:rsidRPr="00587EB2">
        <w:rPr>
          <w:sz w:val="24"/>
        </w:rPr>
        <w:t>fet-elle</w:t>
      </w:r>
      <w:r w:rsidR="00765C05">
        <w:rPr>
          <w:sz w:val="24"/>
        </w:rPr>
        <w:t xml:space="preserve">, </w:t>
      </w:r>
      <w:r w:rsidR="00C57D85">
        <w:rPr>
          <w:sz w:val="24"/>
        </w:rPr>
        <w:t>il me f</w:t>
      </w:r>
      <w:r w:rsidRPr="00587EB2">
        <w:rPr>
          <w:sz w:val="24"/>
        </w:rPr>
        <w:t>aut traime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A une toile que je </w:t>
      </w:r>
      <w:r w:rsidR="00C57D85">
        <w:rPr>
          <w:sz w:val="24"/>
        </w:rPr>
        <w:t>f</w:t>
      </w:r>
      <w:r w:rsidRPr="00587EB2">
        <w:rPr>
          <w:sz w:val="24"/>
        </w:rPr>
        <w:t>ais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ſi m</w:t>
      </w:r>
      <w:r w:rsidR="00765C05">
        <w:rPr>
          <w:sz w:val="24"/>
        </w:rPr>
        <w:t>’</w:t>
      </w:r>
      <w:r w:rsidRPr="00587EB2">
        <w:rPr>
          <w:sz w:val="24"/>
        </w:rPr>
        <w:t xml:space="preserve">en faut encor grant fais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Dont je ne me ſoi garde prendre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je n</w:t>
      </w:r>
      <w:r w:rsidR="00765C05">
        <w:rPr>
          <w:sz w:val="24"/>
        </w:rPr>
        <w:t>’</w:t>
      </w:r>
      <w:r w:rsidRPr="00587EB2">
        <w:rPr>
          <w:sz w:val="24"/>
        </w:rPr>
        <w:t>en truis nès point à vendre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Par Dieu</w:t>
      </w:r>
      <w:r w:rsidR="00765C05">
        <w:rPr>
          <w:sz w:val="24"/>
        </w:rPr>
        <w:t xml:space="preserve">, </w:t>
      </w:r>
      <w:r w:rsidRPr="00587EB2">
        <w:rPr>
          <w:sz w:val="24"/>
        </w:rPr>
        <w:t>ſi ne ſai que j</w:t>
      </w:r>
      <w:r w:rsidR="00765C05">
        <w:rPr>
          <w:sz w:val="24"/>
        </w:rPr>
        <w:t>’</w:t>
      </w:r>
      <w:r w:rsidRPr="00587EB2">
        <w:rPr>
          <w:sz w:val="24"/>
        </w:rPr>
        <w:t xml:space="preserve">en </w:t>
      </w:r>
      <w:r w:rsidR="009A7187">
        <w:rPr>
          <w:sz w:val="24"/>
        </w:rPr>
        <w:t>f</w:t>
      </w:r>
      <w:r w:rsidRPr="00587EB2">
        <w:rPr>
          <w:sz w:val="24"/>
        </w:rPr>
        <w:t>ace. »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— « Au déable ſoit tel filace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Fet li vallés</w:t>
      </w:r>
      <w:r w:rsidRPr="00587EB2">
        <w:rPr>
          <w:sz w:val="24"/>
          <w:vertAlign w:val="superscript"/>
        </w:rPr>
        <w:footnoteReference w:id="5"/>
      </w:r>
      <w:r w:rsidR="00765C05">
        <w:rPr>
          <w:sz w:val="24"/>
        </w:rPr>
        <w:t xml:space="preserve">, </w:t>
      </w:r>
      <w:r w:rsidRPr="00587EB2">
        <w:rPr>
          <w:sz w:val="24"/>
        </w:rPr>
        <w:t>comme la voſtre</w:t>
      </w:r>
      <w:r w:rsidR="00765C05">
        <w:rPr>
          <w:sz w:val="24"/>
        </w:rPr>
        <w:t xml:space="preserve"> !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Foi que je doi ſaint Pol l</w:t>
      </w:r>
      <w:r w:rsidR="00765C05">
        <w:rPr>
          <w:sz w:val="24"/>
        </w:rPr>
        <w:t>’</w:t>
      </w:r>
      <w:r w:rsidRPr="00587EB2">
        <w:rPr>
          <w:sz w:val="24"/>
        </w:rPr>
        <w:t>apoſtre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Je voudroie qu</w:t>
      </w:r>
      <w:r w:rsidR="00765C05">
        <w:rPr>
          <w:sz w:val="24"/>
        </w:rPr>
        <w:t>’</w:t>
      </w:r>
      <w:r w:rsidRPr="00587EB2">
        <w:rPr>
          <w:sz w:val="24"/>
        </w:rPr>
        <w:t>el fuſt en Saine</w:t>
      </w:r>
      <w:r w:rsidRPr="00587EB2">
        <w:rPr>
          <w:sz w:val="24"/>
          <w:vertAlign w:val="superscript"/>
        </w:rPr>
        <w:footnoteReference w:id="6"/>
      </w:r>
      <w:r w:rsidRPr="00587EB2">
        <w:rPr>
          <w:sz w:val="24"/>
        </w:rPr>
        <w:t xml:space="preserve">. »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Atant ſe couche</w:t>
      </w:r>
      <w:r w:rsidR="00765C05">
        <w:rPr>
          <w:sz w:val="24"/>
        </w:rPr>
        <w:t xml:space="preserve">, </w:t>
      </w:r>
      <w:r w:rsidRPr="00587EB2">
        <w:rPr>
          <w:sz w:val="24"/>
        </w:rPr>
        <w:t>ſi ſe ſaine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Et cele ſe part de la chambre.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Petit ſéjornèrent </w:t>
      </w:r>
      <w:r w:rsidR="002C2E0B">
        <w:rPr>
          <w:sz w:val="24"/>
        </w:rPr>
        <w:t>ſ</w:t>
      </w:r>
      <w:r w:rsidRPr="00587EB2">
        <w:rPr>
          <w:sz w:val="24"/>
        </w:rPr>
        <w:t xml:space="preserve">i membre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Tant qu</w:t>
      </w:r>
      <w:r w:rsidR="00765C05">
        <w:rPr>
          <w:sz w:val="24"/>
        </w:rPr>
        <w:t>’</w:t>
      </w:r>
      <w:r w:rsidRPr="00587EB2">
        <w:rPr>
          <w:sz w:val="24"/>
        </w:rPr>
        <w:t>el vint là où cil l</w:t>
      </w:r>
      <w:r w:rsidR="00765C05">
        <w:rPr>
          <w:sz w:val="24"/>
        </w:rPr>
        <w:t>’</w:t>
      </w:r>
      <w:r w:rsidRPr="00587EB2">
        <w:rPr>
          <w:sz w:val="24"/>
        </w:rPr>
        <w:t>atent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Li uns les bras à l</w:t>
      </w:r>
      <w:r w:rsidR="00765C05">
        <w:rPr>
          <w:sz w:val="24"/>
        </w:rPr>
        <w:t>’</w:t>
      </w:r>
      <w:r w:rsidRPr="00587EB2">
        <w:rPr>
          <w:sz w:val="24"/>
        </w:rPr>
        <w:t xml:space="preserve">autre tent.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Iluec furent à grant déduit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Tant qu</w:t>
      </w:r>
      <w:r w:rsidR="00765C05">
        <w:rPr>
          <w:sz w:val="24"/>
        </w:rPr>
        <w:t>’</w:t>
      </w:r>
      <w:r w:rsidRPr="00587EB2">
        <w:rPr>
          <w:sz w:val="24"/>
        </w:rPr>
        <w:t xml:space="preserve">il </w:t>
      </w:r>
      <w:r w:rsidR="009A7187">
        <w:rPr>
          <w:sz w:val="24"/>
        </w:rPr>
        <w:t>f</w:t>
      </w:r>
      <w:r w:rsidRPr="00587EB2">
        <w:rPr>
          <w:sz w:val="24"/>
        </w:rPr>
        <w:t>u près de mienuit.</w:t>
      </w: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Du premier ſomme cil ſ</w:t>
      </w:r>
      <w:r w:rsidR="00765C05">
        <w:rPr>
          <w:sz w:val="24"/>
        </w:rPr>
        <w:t>’</w:t>
      </w:r>
      <w:r w:rsidRPr="00587EB2">
        <w:rPr>
          <w:sz w:val="24"/>
        </w:rPr>
        <w:t>eſveille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Mès mult li vient à grant merveille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Quant il ne ſent lez lui ſa fame.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— « Chamberière</w:t>
      </w:r>
      <w:r w:rsidR="00765C05">
        <w:rPr>
          <w:sz w:val="24"/>
        </w:rPr>
        <w:t xml:space="preserve">, </w:t>
      </w:r>
      <w:r w:rsidRPr="00587EB2">
        <w:rPr>
          <w:sz w:val="24"/>
        </w:rPr>
        <w:t>où eſt voſtre dame</w:t>
      </w:r>
      <w:r w:rsidR="00765C05">
        <w:rPr>
          <w:sz w:val="24"/>
        </w:rPr>
        <w:t xml:space="preserve"> ? </w:t>
      </w:r>
      <w:r w:rsidRPr="00587EB2">
        <w:rPr>
          <w:sz w:val="24"/>
        </w:rPr>
        <w:t>»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— « Ele eſt là fors</w:t>
      </w:r>
      <w:r w:rsidR="00765C05">
        <w:rPr>
          <w:sz w:val="24"/>
        </w:rPr>
        <w:t xml:space="preserve">, </w:t>
      </w:r>
      <w:r w:rsidRPr="00587EB2">
        <w:rPr>
          <w:sz w:val="24"/>
        </w:rPr>
        <w:t>en cele vile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Chiés ſa comère</w:t>
      </w:r>
      <w:r w:rsidR="00765C05">
        <w:rPr>
          <w:sz w:val="24"/>
        </w:rPr>
        <w:t xml:space="preserve">, </w:t>
      </w:r>
      <w:r w:rsidRPr="00587EB2">
        <w:rPr>
          <w:sz w:val="24"/>
        </w:rPr>
        <w:t>où ele file. »</w:t>
      </w:r>
    </w:p>
    <w:p w:rsidR="0032626E" w:rsidRPr="00587EB2" w:rsidRDefault="007D3D25" w:rsidP="00C27D03">
      <w:pPr>
        <w:spacing w:after="0"/>
        <w:ind w:firstLine="284"/>
        <w:rPr>
          <w:sz w:val="24"/>
        </w:rPr>
      </w:pPr>
      <w:r>
        <w:rPr>
          <w:sz w:val="24"/>
        </w:rPr>
        <w:t>Quant cil oï</w:t>
      </w:r>
      <w:r w:rsidR="0032626E" w:rsidRPr="00587EB2">
        <w:rPr>
          <w:sz w:val="24"/>
        </w:rPr>
        <w:t xml:space="preserve"> que là fors i</w:t>
      </w:r>
      <w:r w:rsidR="002C2E0B">
        <w:rPr>
          <w:sz w:val="24"/>
        </w:rPr>
        <w:t>è</w:t>
      </w:r>
      <w:r w:rsidR="0032626E" w:rsidRPr="00587EB2">
        <w:rPr>
          <w:sz w:val="24"/>
        </w:rPr>
        <w:t>re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Voirs eſt qu</w:t>
      </w:r>
      <w:r w:rsidR="00765C05">
        <w:rPr>
          <w:sz w:val="24"/>
        </w:rPr>
        <w:t>’</w:t>
      </w:r>
      <w:r w:rsidRPr="00587EB2">
        <w:rPr>
          <w:sz w:val="24"/>
        </w:rPr>
        <w:t>il fiſt mult laide chière</w:t>
      </w:r>
      <w:r w:rsidR="007D3D25">
        <w:rPr>
          <w:sz w:val="24"/>
        </w:rPr>
        <w:t>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Son ſercot veſt</w:t>
      </w:r>
      <w:r w:rsidR="00765C05">
        <w:rPr>
          <w:sz w:val="24"/>
        </w:rPr>
        <w:t xml:space="preserve">, </w:t>
      </w:r>
      <w:r w:rsidRPr="00587EB2">
        <w:rPr>
          <w:sz w:val="24"/>
        </w:rPr>
        <w:t>ſi ſe leva</w:t>
      </w:r>
      <w:r w:rsidR="00765C05">
        <w:rPr>
          <w:sz w:val="24"/>
        </w:rPr>
        <w:t xml:space="preserve">, </w:t>
      </w:r>
    </w:p>
    <w:p w:rsidR="0032626E" w:rsidRPr="00587EB2" w:rsidRDefault="007B0B28" w:rsidP="00C27D03">
      <w:pPr>
        <w:spacing w:after="0"/>
        <w:ind w:firstLine="284"/>
        <w:rPr>
          <w:sz w:val="24"/>
        </w:rPr>
      </w:pPr>
      <w:r>
        <w:rPr>
          <w:sz w:val="24"/>
        </w:rPr>
        <w:t>Sa damoiſele querr</w:t>
      </w:r>
      <w:r w:rsidR="0032626E" w:rsidRPr="00587EB2">
        <w:rPr>
          <w:sz w:val="24"/>
        </w:rPr>
        <w:t>e va.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Chiés ſa comère la demande.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Ne trueve qui raiſon l</w:t>
      </w:r>
      <w:r w:rsidR="00765C05">
        <w:rPr>
          <w:sz w:val="24"/>
        </w:rPr>
        <w:t>’</w:t>
      </w:r>
      <w:r w:rsidRPr="00587EB2">
        <w:rPr>
          <w:sz w:val="24"/>
        </w:rPr>
        <w:t>en rande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lastRenderedPageBreak/>
        <w:t>Qu</w:t>
      </w:r>
      <w:r w:rsidR="00765C05">
        <w:rPr>
          <w:sz w:val="24"/>
        </w:rPr>
        <w:t>’</w:t>
      </w:r>
      <w:r w:rsidRPr="00587EB2">
        <w:rPr>
          <w:sz w:val="24"/>
        </w:rPr>
        <w:t>ele n</w:t>
      </w:r>
      <w:r w:rsidR="00765C05">
        <w:rPr>
          <w:sz w:val="24"/>
        </w:rPr>
        <w:t>’</w:t>
      </w:r>
      <w:r w:rsidRPr="00587EB2">
        <w:rPr>
          <w:sz w:val="24"/>
        </w:rPr>
        <w:t xml:space="preserve">i avoit eſté mie.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Ez-vous celui en frénéſie</w:t>
      </w:r>
      <w:r w:rsidR="00765C05">
        <w:rPr>
          <w:sz w:val="24"/>
        </w:rPr>
        <w:t xml:space="preserve"> ! </w:t>
      </w: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Par delez cels qu</w:t>
      </w:r>
      <w:r w:rsidR="00765C05">
        <w:rPr>
          <w:sz w:val="24"/>
        </w:rPr>
        <w:t>’</w:t>
      </w:r>
      <w:r w:rsidRPr="00587EB2">
        <w:rPr>
          <w:sz w:val="24"/>
        </w:rPr>
        <w:t xml:space="preserve">el boſchet furent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Ala &amp; vint (cil ne ſe murent)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quant il fu outre paſſe</w:t>
      </w:r>
      <w:r w:rsidR="007B0B28">
        <w:rPr>
          <w:sz w:val="24"/>
        </w:rPr>
        <w:t>z</w:t>
      </w:r>
      <w:r w:rsidRPr="00587EB2">
        <w:rPr>
          <w:sz w:val="24"/>
        </w:rPr>
        <w:t xml:space="preserve">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« Sire</w:t>
      </w:r>
      <w:r w:rsidR="00765C05">
        <w:rPr>
          <w:sz w:val="24"/>
        </w:rPr>
        <w:t xml:space="preserve">, </w:t>
      </w:r>
      <w:r w:rsidRPr="00587EB2">
        <w:rPr>
          <w:sz w:val="24"/>
        </w:rPr>
        <w:t>fet-ele</w:t>
      </w:r>
      <w:r w:rsidR="00765C05">
        <w:rPr>
          <w:sz w:val="24"/>
        </w:rPr>
        <w:t xml:space="preserve">, </w:t>
      </w:r>
      <w:r w:rsidRPr="00587EB2">
        <w:rPr>
          <w:sz w:val="24"/>
        </w:rPr>
        <w:t>or eſt aſſez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Or covient-il que je m</w:t>
      </w:r>
      <w:r w:rsidR="00765C05">
        <w:rPr>
          <w:sz w:val="24"/>
        </w:rPr>
        <w:t>’</w:t>
      </w:r>
      <w:r w:rsidRPr="00587EB2">
        <w:rPr>
          <w:sz w:val="24"/>
        </w:rPr>
        <w:t xml:space="preserve">en aille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Vous orrez </w:t>
      </w:r>
      <w:r w:rsidR="00E95BD2">
        <w:rPr>
          <w:sz w:val="24"/>
        </w:rPr>
        <w:t xml:space="preserve">jà </w:t>
      </w:r>
      <w:r w:rsidRPr="00587EB2">
        <w:rPr>
          <w:sz w:val="24"/>
        </w:rPr>
        <w:t xml:space="preserve">noiſe &amp; bataille. »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Fait li preſtres : « Ice me tue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Que vous ſerez jà trop batue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Onques de moi ne vous ſoviengne. »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— « Dant preſtres</w:t>
      </w:r>
      <w:r w:rsidR="00765C05">
        <w:rPr>
          <w:sz w:val="24"/>
        </w:rPr>
        <w:t xml:space="preserve">, </w:t>
      </w:r>
      <w:r w:rsidRPr="00587EB2">
        <w:rPr>
          <w:sz w:val="24"/>
        </w:rPr>
        <w:t>de vous vous coviengne</w:t>
      </w:r>
      <w:r w:rsidR="00765C05">
        <w:rPr>
          <w:sz w:val="24"/>
        </w:rPr>
        <w:t xml:space="preserve">, </w:t>
      </w:r>
      <w:r w:rsidRPr="00587EB2">
        <w:rPr>
          <w:sz w:val="24"/>
        </w:rPr>
        <w:t xml:space="preserve">»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Diſt la damoiſele en riant.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Que vous iroie controuvant</w:t>
      </w:r>
      <w:r w:rsidR="00765C05">
        <w:rPr>
          <w:sz w:val="24"/>
        </w:rPr>
        <w:t xml:space="preserve"> ?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Chaſcuns ſ</w:t>
      </w:r>
      <w:r w:rsidR="00765C05">
        <w:rPr>
          <w:sz w:val="24"/>
        </w:rPr>
        <w:t>’</w:t>
      </w:r>
      <w:r w:rsidRPr="00587EB2">
        <w:rPr>
          <w:sz w:val="24"/>
        </w:rPr>
        <w:t xml:space="preserve">en vint à ſon repère.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Cil qui ſe jut ne ſe pot tère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« Dame orde</w:t>
      </w:r>
      <w:r w:rsidR="00765C05">
        <w:rPr>
          <w:sz w:val="24"/>
        </w:rPr>
        <w:t xml:space="preserve">, </w:t>
      </w:r>
      <w:r w:rsidRPr="00587EB2">
        <w:rPr>
          <w:sz w:val="24"/>
        </w:rPr>
        <w:t>viex pute provée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Vous ſoiez</w:t>
      </w:r>
      <w:r w:rsidR="00765C05">
        <w:rPr>
          <w:sz w:val="24"/>
        </w:rPr>
        <w:t xml:space="preserve">, </w:t>
      </w:r>
      <w:r w:rsidRPr="00587EB2">
        <w:rPr>
          <w:sz w:val="24"/>
        </w:rPr>
        <w:t>or la mal trovée</w:t>
      </w:r>
      <w:r w:rsidR="00765C05">
        <w:rPr>
          <w:sz w:val="24"/>
        </w:rPr>
        <w:t xml:space="preserve"> !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Diſt li eſcuiers. Dont venez</w:t>
      </w:r>
      <w:r w:rsidR="00765C05">
        <w:rPr>
          <w:sz w:val="24"/>
        </w:rPr>
        <w:t xml:space="preserve"> ?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Bien pert que pour fol me tenez. »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Cele ſe tut &amp; cil ſ</w:t>
      </w:r>
      <w:r w:rsidR="00765C05">
        <w:rPr>
          <w:sz w:val="24"/>
        </w:rPr>
        <w:t>’</w:t>
      </w:r>
      <w:r w:rsidRPr="00587EB2">
        <w:rPr>
          <w:sz w:val="24"/>
        </w:rPr>
        <w:t>eſfroie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« Voiz por le ſanc &amp; por le foie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Por la froiſſure</w:t>
      </w:r>
      <w:r w:rsidR="00765C05">
        <w:rPr>
          <w:sz w:val="24"/>
        </w:rPr>
        <w:t xml:space="preserve">, </w:t>
      </w:r>
      <w:r w:rsidRPr="00587EB2">
        <w:rPr>
          <w:sz w:val="24"/>
        </w:rPr>
        <w:t>por la teſte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Ele vient d</w:t>
      </w:r>
      <w:r w:rsidR="00765C05">
        <w:rPr>
          <w:sz w:val="24"/>
        </w:rPr>
        <w:t>’</w:t>
      </w:r>
      <w:r w:rsidRPr="00587EB2">
        <w:rPr>
          <w:sz w:val="24"/>
        </w:rPr>
        <w:t>avec noſtre preſtre</w:t>
      </w:r>
      <w:r w:rsidR="00765C05">
        <w:rPr>
          <w:sz w:val="24"/>
        </w:rPr>
        <w:t xml:space="preserve"> ! </w:t>
      </w:r>
      <w:r w:rsidRPr="00587EB2">
        <w:rPr>
          <w:sz w:val="24"/>
        </w:rPr>
        <w:t>».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Iſſi dit voir</w:t>
      </w:r>
      <w:r w:rsidR="00765C05">
        <w:rPr>
          <w:sz w:val="24"/>
        </w:rPr>
        <w:t xml:space="preserve">, </w:t>
      </w:r>
      <w:r w:rsidRPr="00587EB2">
        <w:rPr>
          <w:sz w:val="24"/>
        </w:rPr>
        <w:t>&amp; ſi ne l</w:t>
      </w:r>
      <w:r w:rsidR="00765C05">
        <w:rPr>
          <w:sz w:val="24"/>
        </w:rPr>
        <w:t>’</w:t>
      </w:r>
      <w:r w:rsidRPr="00587EB2">
        <w:rPr>
          <w:sz w:val="24"/>
        </w:rPr>
        <w:t xml:space="preserve"> ſot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Cele ſe tut ſi ne diſt mot.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Quant cil ot qu</w:t>
      </w:r>
      <w:r w:rsidR="00765C05">
        <w:rPr>
          <w:sz w:val="24"/>
        </w:rPr>
        <w:t>’</w:t>
      </w:r>
      <w:r w:rsidRPr="00587EB2">
        <w:rPr>
          <w:sz w:val="24"/>
        </w:rPr>
        <w:t>el ne ſe déſfent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Par un petit d</w:t>
      </w:r>
      <w:r w:rsidR="00765C05">
        <w:rPr>
          <w:sz w:val="24"/>
        </w:rPr>
        <w:t>’</w:t>
      </w:r>
      <w:r w:rsidRPr="00587EB2">
        <w:rPr>
          <w:sz w:val="24"/>
        </w:rPr>
        <w:t xml:space="preserve">iror ne fent.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</w:t>
      </w:r>
      <w:r w:rsidR="00765C05">
        <w:rPr>
          <w:sz w:val="24"/>
        </w:rPr>
        <w:t>’</w:t>
      </w:r>
      <w:r w:rsidRPr="00587EB2">
        <w:rPr>
          <w:sz w:val="24"/>
        </w:rPr>
        <w:t xml:space="preserve">il cuide bien en aventure </w:t>
      </w:r>
    </w:p>
    <w:p w:rsidR="00E1634E" w:rsidRDefault="00E1634E" w:rsidP="00C27D03">
      <w:pPr>
        <w:spacing w:after="0"/>
        <w:ind w:firstLine="284"/>
        <w:rPr>
          <w:sz w:val="24"/>
        </w:rPr>
      </w:pPr>
      <w:r>
        <w:rPr>
          <w:sz w:val="24"/>
        </w:rPr>
        <w:t>Avoir dit la vérité pure.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Mautalenz l</w:t>
      </w:r>
      <w:r w:rsidR="00765C05">
        <w:rPr>
          <w:sz w:val="24"/>
        </w:rPr>
        <w:t>’</w:t>
      </w:r>
      <w:r w:rsidRPr="00587EB2">
        <w:rPr>
          <w:sz w:val="24"/>
        </w:rPr>
        <w:t>arguë &amp; atiſe 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Sa fame a par les trèces priſe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Por le trenchier ſon coutel tret :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— « Sire</w:t>
      </w:r>
      <w:r w:rsidR="00765C05">
        <w:rPr>
          <w:sz w:val="24"/>
        </w:rPr>
        <w:t xml:space="preserve">, </w:t>
      </w:r>
      <w:r w:rsidR="0013499C">
        <w:rPr>
          <w:sz w:val="24"/>
        </w:rPr>
        <w:t>f</w:t>
      </w:r>
      <w:r w:rsidRPr="00587EB2">
        <w:rPr>
          <w:sz w:val="24"/>
        </w:rPr>
        <w:t>et-ele p</w:t>
      </w:r>
      <w:r w:rsidR="0013499C">
        <w:rPr>
          <w:sz w:val="24"/>
        </w:rPr>
        <w:t>o</w:t>
      </w:r>
      <w:r w:rsidRPr="00587EB2">
        <w:rPr>
          <w:sz w:val="24"/>
        </w:rPr>
        <w:t>r Dieu atret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Or covient-il que je vous die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(Or </w:t>
      </w:r>
      <w:r w:rsidR="0013499C">
        <w:rPr>
          <w:sz w:val="24"/>
        </w:rPr>
        <w:t>o</w:t>
      </w:r>
      <w:r w:rsidRPr="00587EB2">
        <w:rPr>
          <w:sz w:val="24"/>
        </w:rPr>
        <w:t>rrez jà trop grant voiſdie)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J</w:t>
      </w:r>
      <w:r w:rsidR="00765C05">
        <w:rPr>
          <w:sz w:val="24"/>
        </w:rPr>
        <w:t>’</w:t>
      </w:r>
      <w:r w:rsidRPr="00587EB2">
        <w:rPr>
          <w:sz w:val="24"/>
        </w:rPr>
        <w:t xml:space="preserve">amaſſe miex eſtre en la foſſe.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Voirs eſt que je ſui de vous groſſe 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Si m</w:t>
      </w:r>
      <w:r w:rsidR="00765C05">
        <w:rPr>
          <w:sz w:val="24"/>
        </w:rPr>
        <w:t>’</w:t>
      </w:r>
      <w:r w:rsidRPr="00587EB2">
        <w:rPr>
          <w:sz w:val="24"/>
        </w:rPr>
        <w:t>enſeigna l</w:t>
      </w:r>
      <w:r w:rsidR="00765C05">
        <w:rPr>
          <w:sz w:val="24"/>
        </w:rPr>
        <w:t>’</w:t>
      </w:r>
      <w:r w:rsidRPr="00587EB2">
        <w:rPr>
          <w:sz w:val="24"/>
        </w:rPr>
        <w:t>en à aler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Entor le mouſtier ſans parler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Iij. tors</w:t>
      </w:r>
      <w:r w:rsidR="00765C05">
        <w:rPr>
          <w:sz w:val="24"/>
        </w:rPr>
        <w:t xml:space="preserve">, </w:t>
      </w:r>
      <w:r w:rsidRPr="00587EB2">
        <w:rPr>
          <w:sz w:val="24"/>
        </w:rPr>
        <w:t xml:space="preserve">dire trois patrenoſtres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En l</w:t>
      </w:r>
      <w:r w:rsidR="00765C05">
        <w:rPr>
          <w:sz w:val="24"/>
        </w:rPr>
        <w:t>’</w:t>
      </w:r>
      <w:r w:rsidRPr="00587EB2">
        <w:rPr>
          <w:sz w:val="24"/>
        </w:rPr>
        <w:t>onor Dieu &amp; ſes apoſtres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Une foſſe au talon féiſſe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 xml:space="preserve">Et par trois jorz i reveniſſe.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lastRenderedPageBreak/>
        <w:t>S</w:t>
      </w:r>
      <w:r w:rsidR="00765C05">
        <w:rPr>
          <w:sz w:val="24"/>
        </w:rPr>
        <w:t>’</w:t>
      </w:r>
      <w:r w:rsidRPr="00587EB2">
        <w:rPr>
          <w:sz w:val="24"/>
        </w:rPr>
        <w:t>au tiers jorz ouvert le trovoie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C</w:t>
      </w:r>
      <w:r w:rsidR="00765C05">
        <w:rPr>
          <w:sz w:val="24"/>
        </w:rPr>
        <w:t>’</w:t>
      </w:r>
      <w:r w:rsidRPr="00587EB2">
        <w:rPr>
          <w:sz w:val="24"/>
        </w:rPr>
        <w:t>eſtoit</w:t>
      </w:r>
      <w:r w:rsidR="005E47A1">
        <w:rPr>
          <w:sz w:val="24"/>
        </w:rPr>
        <w:t xml:space="preserve"> .i. </w:t>
      </w:r>
      <w:r w:rsidRPr="00587EB2">
        <w:rPr>
          <w:sz w:val="24"/>
        </w:rPr>
        <w:t>filz qu</w:t>
      </w:r>
      <w:r w:rsidR="00765C05">
        <w:rPr>
          <w:sz w:val="24"/>
        </w:rPr>
        <w:t>’</w:t>
      </w:r>
      <w:r w:rsidRPr="00587EB2">
        <w:rPr>
          <w:sz w:val="24"/>
        </w:rPr>
        <w:t>avoir devoie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Et ſ</w:t>
      </w:r>
      <w:r w:rsidR="00765C05">
        <w:rPr>
          <w:sz w:val="24"/>
        </w:rPr>
        <w:t>’</w:t>
      </w:r>
      <w:r w:rsidRPr="00587EB2">
        <w:rPr>
          <w:sz w:val="24"/>
        </w:rPr>
        <w:t>il eſtoit clos</w:t>
      </w:r>
      <w:r w:rsidR="00765C05">
        <w:rPr>
          <w:sz w:val="24"/>
        </w:rPr>
        <w:t xml:space="preserve">, </w:t>
      </w:r>
      <w:r w:rsidRPr="00587EB2">
        <w:rPr>
          <w:sz w:val="24"/>
        </w:rPr>
        <w:t>c</w:t>
      </w:r>
      <w:r w:rsidR="00765C05">
        <w:rPr>
          <w:sz w:val="24"/>
        </w:rPr>
        <w:t>’</w:t>
      </w:r>
      <w:r w:rsidRPr="00587EB2">
        <w:rPr>
          <w:sz w:val="24"/>
        </w:rPr>
        <w:t>eſtoit fille.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Or ne revaut tout une bille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Diſt la dame</w:t>
      </w:r>
      <w:r w:rsidR="00765C05">
        <w:rPr>
          <w:sz w:val="24"/>
        </w:rPr>
        <w:t xml:space="preserve">, </w:t>
      </w:r>
      <w:r w:rsidRPr="00587EB2">
        <w:rPr>
          <w:sz w:val="24"/>
        </w:rPr>
        <w:t>quanques j</w:t>
      </w:r>
      <w:r w:rsidR="00765C05">
        <w:rPr>
          <w:sz w:val="24"/>
        </w:rPr>
        <w:t>’</w:t>
      </w:r>
      <w:r w:rsidRPr="00587EB2">
        <w:rPr>
          <w:sz w:val="24"/>
        </w:rPr>
        <w:t>ai fet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Mès</w:t>
      </w:r>
      <w:r w:rsidR="00765C05">
        <w:rPr>
          <w:sz w:val="24"/>
        </w:rPr>
        <w:t xml:space="preserve">, </w:t>
      </w:r>
      <w:r w:rsidRPr="00587EB2">
        <w:rPr>
          <w:sz w:val="24"/>
        </w:rPr>
        <w:t>par ſaint Jaque</w:t>
      </w:r>
      <w:r w:rsidR="00765C05">
        <w:rPr>
          <w:sz w:val="24"/>
        </w:rPr>
        <w:t xml:space="preserve">, </w:t>
      </w:r>
      <w:r w:rsidRPr="00587EB2">
        <w:rPr>
          <w:sz w:val="24"/>
        </w:rPr>
        <w:t xml:space="preserve">il ert refet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Se vous tuer m</w:t>
      </w:r>
      <w:r w:rsidR="00765C05">
        <w:rPr>
          <w:sz w:val="24"/>
        </w:rPr>
        <w:t>’</w:t>
      </w:r>
      <w:r w:rsidRPr="00587EB2">
        <w:rPr>
          <w:sz w:val="24"/>
        </w:rPr>
        <w:t>en deviiez. »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Atant ſ</w:t>
      </w:r>
      <w:r w:rsidR="00765C05">
        <w:rPr>
          <w:sz w:val="24"/>
        </w:rPr>
        <w:t>’</w:t>
      </w:r>
      <w:r w:rsidRPr="00587EB2">
        <w:rPr>
          <w:sz w:val="24"/>
        </w:rPr>
        <w:t>eſt cil deſavoiez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De la voie où avoiez ière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Si parla en autre manière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« Dame</w:t>
      </w:r>
      <w:r w:rsidR="00765C05">
        <w:rPr>
          <w:sz w:val="24"/>
        </w:rPr>
        <w:t xml:space="preserve">, </w:t>
      </w:r>
      <w:r w:rsidRPr="00587EB2">
        <w:rPr>
          <w:sz w:val="24"/>
        </w:rPr>
        <w:t>diſt-il</w:t>
      </w:r>
      <w:r w:rsidR="00765C05">
        <w:rPr>
          <w:sz w:val="24"/>
        </w:rPr>
        <w:t xml:space="preserve">, </w:t>
      </w:r>
      <w:r w:rsidRPr="00587EB2">
        <w:rPr>
          <w:sz w:val="24"/>
        </w:rPr>
        <w:t xml:space="preserve">je que ſavoie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Du voiage ne de la voie</w:t>
      </w:r>
      <w:r w:rsidR="00765C05">
        <w:rPr>
          <w:sz w:val="24"/>
        </w:rPr>
        <w:t xml:space="preserve"> ?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Se je ſéuſſe ceſte choſe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Dont je à tort vous blaſme &amp; choſe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Je ſui cil qui mot n</w:t>
      </w:r>
      <w:r w:rsidR="00765C05">
        <w:rPr>
          <w:sz w:val="24"/>
        </w:rPr>
        <w:t>’</w:t>
      </w:r>
      <w:r w:rsidRPr="00587EB2">
        <w:rPr>
          <w:sz w:val="24"/>
        </w:rPr>
        <w:t>en déiſſe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Se je anuit de ceſt ſoir iſſe</w:t>
      </w:r>
      <w:r w:rsidR="00765C05">
        <w:rPr>
          <w:sz w:val="24"/>
        </w:rPr>
        <w:t xml:space="preserve"> ! </w:t>
      </w:r>
      <w:r w:rsidRPr="00587EB2">
        <w:rPr>
          <w:sz w:val="24"/>
        </w:rPr>
        <w:t>»</w:t>
      </w:r>
    </w:p>
    <w:p w:rsidR="0032626E" w:rsidRPr="00765C05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Atant ſe turent</w:t>
      </w:r>
      <w:r w:rsidR="00765C05">
        <w:rPr>
          <w:sz w:val="24"/>
        </w:rPr>
        <w:t xml:space="preserve"> ; </w:t>
      </w:r>
      <w:r w:rsidRPr="00587EB2">
        <w:rPr>
          <w:sz w:val="24"/>
        </w:rPr>
        <w:t>ſi font pés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Que cil n</w:t>
      </w:r>
      <w:r w:rsidR="00765C05">
        <w:rPr>
          <w:sz w:val="24"/>
        </w:rPr>
        <w:t>’</w:t>
      </w:r>
      <w:r w:rsidRPr="00587EB2">
        <w:rPr>
          <w:sz w:val="24"/>
        </w:rPr>
        <w:t>en doit parler jamès</w:t>
      </w:r>
      <w:r w:rsidR="00765C05">
        <w:rPr>
          <w:sz w:val="24"/>
        </w:rPr>
        <w:t xml:space="preserve"> ;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De choſe que ſa fame face</w:t>
      </w:r>
      <w:r w:rsidR="00765C05">
        <w:rPr>
          <w:sz w:val="24"/>
        </w:rPr>
        <w:t xml:space="preserve">,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N</w:t>
      </w:r>
      <w:r w:rsidR="00765C05">
        <w:rPr>
          <w:sz w:val="24"/>
        </w:rPr>
        <w:t>’en orra noiſe ne menac</w:t>
      </w:r>
      <w:r w:rsidRPr="00587EB2">
        <w:rPr>
          <w:sz w:val="24"/>
        </w:rPr>
        <w:t xml:space="preserve">e. 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mallCaps/>
          <w:sz w:val="24"/>
        </w:rPr>
        <w:t>Rustebuef</w:t>
      </w:r>
      <w:r w:rsidRPr="00587EB2">
        <w:rPr>
          <w:sz w:val="24"/>
        </w:rPr>
        <w:t xml:space="preserve"> diſt en ceſt fablel</w:t>
      </w:r>
      <w:r w:rsidRPr="00587EB2">
        <w:rPr>
          <w:sz w:val="24"/>
          <w:vertAlign w:val="superscript"/>
        </w:rPr>
        <w:footnoteReference w:id="7"/>
      </w:r>
      <w:r w:rsidRPr="00587EB2">
        <w:rPr>
          <w:sz w:val="24"/>
        </w:rPr>
        <w:t xml:space="preserve"> :</w:t>
      </w:r>
    </w:p>
    <w:p w:rsidR="0032626E" w:rsidRPr="00587EB2" w:rsidRDefault="0032626E" w:rsidP="00C27D03">
      <w:pPr>
        <w:spacing w:after="0"/>
        <w:ind w:firstLine="284"/>
        <w:rPr>
          <w:sz w:val="24"/>
        </w:rPr>
      </w:pPr>
      <w:r w:rsidRPr="00587EB2">
        <w:rPr>
          <w:sz w:val="24"/>
        </w:rPr>
        <w:t>Quant fame a fol</w:t>
      </w:r>
      <w:r w:rsidR="00765C05">
        <w:rPr>
          <w:sz w:val="24"/>
        </w:rPr>
        <w:t xml:space="preserve">, </w:t>
      </w:r>
      <w:r w:rsidRPr="00587EB2">
        <w:rPr>
          <w:sz w:val="24"/>
        </w:rPr>
        <w:t>ſ</w:t>
      </w:r>
      <w:r w:rsidR="00765C05">
        <w:rPr>
          <w:sz w:val="24"/>
        </w:rPr>
        <w:t>’</w:t>
      </w:r>
      <w:r w:rsidRPr="00587EB2">
        <w:rPr>
          <w:sz w:val="24"/>
        </w:rPr>
        <w:t>a ſon avel</w:t>
      </w:r>
      <w:r w:rsidRPr="00587EB2">
        <w:rPr>
          <w:sz w:val="24"/>
          <w:vertAlign w:val="superscript"/>
        </w:rPr>
        <w:footnoteReference w:id="8"/>
      </w:r>
      <w:r w:rsidRPr="00587EB2">
        <w:rPr>
          <w:sz w:val="24"/>
        </w:rPr>
        <w:t xml:space="preserve"> .</w:t>
      </w: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</w:p>
    <w:p w:rsidR="0032626E" w:rsidRPr="00587EB2" w:rsidRDefault="0032626E" w:rsidP="00C27D03">
      <w:pPr>
        <w:suppressLineNumbers/>
        <w:spacing w:after="0"/>
        <w:ind w:firstLine="284"/>
        <w:rPr>
          <w:sz w:val="24"/>
        </w:rPr>
      </w:pPr>
      <w:r w:rsidRPr="00587EB2">
        <w:rPr>
          <w:sz w:val="24"/>
        </w:rPr>
        <w:t>Explicit de la Dame qui fist les .iij. tors entor le Moustier.</w:t>
      </w:r>
    </w:p>
    <w:sectPr w:rsidR="0032626E" w:rsidRPr="00587EB2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AE" w:rsidRDefault="005836AE" w:rsidP="00803247">
      <w:pPr>
        <w:spacing w:after="0" w:line="240" w:lineRule="auto"/>
      </w:pPr>
      <w:r>
        <w:separator/>
      </w:r>
    </w:p>
  </w:endnote>
  <w:endnote w:type="continuationSeparator" w:id="1">
    <w:p w:rsidR="005836AE" w:rsidRDefault="005836AE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AE" w:rsidRDefault="005836AE" w:rsidP="00803247">
      <w:pPr>
        <w:spacing w:after="0" w:line="240" w:lineRule="auto"/>
      </w:pPr>
      <w:r>
        <w:separator/>
      </w:r>
    </w:p>
  </w:footnote>
  <w:footnote w:type="continuationSeparator" w:id="1">
    <w:p w:rsidR="005836AE" w:rsidRDefault="005836AE" w:rsidP="00803247">
      <w:pPr>
        <w:spacing w:after="0" w:line="240" w:lineRule="auto"/>
      </w:pPr>
      <w:r>
        <w:continuationSeparator/>
      </w:r>
    </w:p>
  </w:footnote>
  <w:footnote w:id="2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Cette pièce a été imprimée par Barbazan. (Voy. l'édition de ses </w:t>
      </w:r>
      <w:r w:rsidRPr="00587EB2">
        <w:rPr>
          <w:i/>
          <w:iCs/>
          <w:sz w:val="22"/>
        </w:rPr>
        <w:t>Fabliaux</w:t>
      </w:r>
      <w:r w:rsidRPr="00587EB2">
        <w:rPr>
          <w:iCs/>
          <w:sz w:val="22"/>
        </w:rPr>
        <w:t xml:space="preserve">, </w:t>
      </w:r>
      <w:r w:rsidRPr="00587EB2">
        <w:rPr>
          <w:sz w:val="22"/>
        </w:rPr>
        <w:t xml:space="preserve">donnée par Méon , t. III, page 30.) Daunou, dans son </w:t>
      </w:r>
      <w:r w:rsidRPr="00587EB2">
        <w:rPr>
          <w:i/>
          <w:iCs/>
          <w:sz w:val="22"/>
        </w:rPr>
        <w:t>Discours sur l'état des lettres au XIII</w:t>
      </w:r>
      <w:r w:rsidRPr="00587EB2">
        <w:rPr>
          <w:i/>
          <w:iCs/>
          <w:sz w:val="22"/>
          <w:vertAlign w:val="superscript"/>
        </w:rPr>
        <w:t>e</w:t>
      </w:r>
      <w:r w:rsidRPr="00587EB2">
        <w:rPr>
          <w:i/>
          <w:iCs/>
          <w:sz w:val="22"/>
        </w:rPr>
        <w:t xml:space="preserve"> siècle</w:t>
      </w:r>
      <w:r w:rsidRPr="00587EB2">
        <w:rPr>
          <w:iCs/>
          <w:sz w:val="22"/>
        </w:rPr>
        <w:t xml:space="preserve">, t. </w:t>
      </w:r>
      <w:r w:rsidRPr="00587EB2">
        <w:rPr>
          <w:sz w:val="22"/>
        </w:rPr>
        <w:t xml:space="preserve">XVI de </w:t>
      </w:r>
      <w:r w:rsidRPr="00587EB2">
        <w:rPr>
          <w:i/>
          <w:iCs/>
          <w:sz w:val="22"/>
        </w:rPr>
        <w:t>l'Histoire litté</w:t>
      </w:r>
      <w:r w:rsidRPr="00587EB2">
        <w:rPr>
          <w:i/>
          <w:iCs/>
          <w:sz w:val="22"/>
        </w:rPr>
        <w:softHyphen/>
        <w:t>raire de la France</w:t>
      </w:r>
      <w:r w:rsidRPr="00587EB2">
        <w:rPr>
          <w:iCs/>
          <w:sz w:val="22"/>
        </w:rPr>
        <w:t xml:space="preserve">, </w:t>
      </w:r>
      <w:r w:rsidRPr="00587EB2">
        <w:rPr>
          <w:sz w:val="22"/>
        </w:rPr>
        <w:t xml:space="preserve">a dit avec raison à propos de </w:t>
      </w:r>
      <w:r w:rsidRPr="00587EB2">
        <w:rPr>
          <w:iCs/>
          <w:sz w:val="22"/>
        </w:rPr>
        <w:t xml:space="preserve">ce </w:t>
      </w:r>
      <w:r w:rsidRPr="00587EB2">
        <w:rPr>
          <w:sz w:val="22"/>
        </w:rPr>
        <w:t>fabliau :</w:t>
      </w:r>
    </w:p>
    <w:p w:rsidR="0032626E" w:rsidRPr="00587EB2" w:rsidRDefault="0032626E" w:rsidP="00053436">
      <w:pPr>
        <w:pStyle w:val="Notedebasdepage"/>
        <w:ind w:firstLine="284"/>
        <w:jc w:val="both"/>
        <w:rPr>
          <w:bCs/>
          <w:iCs/>
          <w:sz w:val="22"/>
        </w:rPr>
      </w:pPr>
      <w:r w:rsidRPr="00587EB2">
        <w:rPr>
          <w:sz w:val="22"/>
        </w:rPr>
        <w:t>« Quelques libres que soient ces contes, on se mé</w:t>
      </w:r>
      <w:r w:rsidRPr="00587EB2">
        <w:rPr>
          <w:sz w:val="22"/>
        </w:rPr>
        <w:softHyphen/>
        <w:t xml:space="preserve">prendrait fort si on les croyait dictés par un esprit irréligieux. C'est de la meilleure foi du monde que leurs auteurs associent le profane au sacré ; ils mêlent </w:t>
      </w:r>
      <w:r w:rsidRPr="00587EB2">
        <w:rPr>
          <w:bCs/>
          <w:sz w:val="22"/>
        </w:rPr>
        <w:t xml:space="preserve">à leurs facéties et à leurs satires des témoignages non équivoques de leur croyance sincère. Il y a même des fabliaux consacrés spécialement à la dévotion…..  La Sainte-Vierge y joue presque toujours le principal </w:t>
      </w:r>
      <w:r w:rsidRPr="00587EB2">
        <w:rPr>
          <w:bCs/>
          <w:iCs/>
          <w:sz w:val="22"/>
        </w:rPr>
        <w:t>rôle. »</w:t>
      </w:r>
    </w:p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bCs/>
          <w:sz w:val="22"/>
        </w:rPr>
        <w:t xml:space="preserve">Chénier </w:t>
      </w:r>
      <w:r w:rsidRPr="00587EB2">
        <w:rPr>
          <w:sz w:val="22"/>
        </w:rPr>
        <w:t>avait dit avant Daunou :</w:t>
      </w:r>
    </w:p>
    <w:p w:rsidR="0032626E" w:rsidRPr="00587EB2" w:rsidRDefault="0032626E" w:rsidP="00053436">
      <w:pPr>
        <w:pStyle w:val="Notedebasdepage"/>
        <w:ind w:firstLine="284"/>
        <w:jc w:val="both"/>
        <w:rPr>
          <w:bCs/>
          <w:iCs/>
          <w:sz w:val="22"/>
        </w:rPr>
      </w:pPr>
      <w:r w:rsidRPr="00587EB2">
        <w:rPr>
          <w:bCs/>
          <w:sz w:val="22"/>
        </w:rPr>
        <w:t>« Des fabliaux assez nombreux roulent sur des su</w:t>
      </w:r>
      <w:r w:rsidRPr="00587EB2">
        <w:rPr>
          <w:bCs/>
          <w:sz w:val="22"/>
        </w:rPr>
        <w:softHyphen/>
        <w:t xml:space="preserve">jets de dévotion, et dans plusieurs Notre-Dame joue un rôle considérable. Sa protection est regardée comme un infaillible moyen de se tirer </w:t>
      </w:r>
      <w:r w:rsidRPr="00587EB2">
        <w:rPr>
          <w:sz w:val="22"/>
        </w:rPr>
        <w:t xml:space="preserve">d'affaire en ce </w:t>
      </w:r>
      <w:r w:rsidRPr="00587EB2">
        <w:rPr>
          <w:bCs/>
          <w:sz w:val="22"/>
        </w:rPr>
        <w:t xml:space="preserve">monde et en l'autre ….. Les écrivains composaient de bonne foi ces pieuses nouvelles. C'est contre leur intention </w:t>
      </w:r>
      <w:r w:rsidRPr="00587EB2">
        <w:rPr>
          <w:sz w:val="22"/>
        </w:rPr>
        <w:t xml:space="preserve">qu'elles </w:t>
      </w:r>
      <w:r w:rsidRPr="00587EB2">
        <w:rPr>
          <w:bCs/>
          <w:sz w:val="22"/>
        </w:rPr>
        <w:t xml:space="preserve">sont ridicules ; mais il faut leur rendre une justice complète. Si leur zèle n’est pas selon la science, </w:t>
      </w:r>
      <w:r w:rsidRPr="00587EB2">
        <w:rPr>
          <w:sz w:val="22"/>
        </w:rPr>
        <w:t xml:space="preserve">il est selon la bonté ; les </w:t>
      </w:r>
      <w:r w:rsidRPr="00587EB2">
        <w:rPr>
          <w:bCs/>
          <w:sz w:val="22"/>
        </w:rPr>
        <w:t xml:space="preserve">saints, chez eux, </w:t>
      </w:r>
      <w:r w:rsidRPr="00587EB2">
        <w:rPr>
          <w:sz w:val="22"/>
        </w:rPr>
        <w:t xml:space="preserve">sont constamment secourables, </w:t>
      </w:r>
      <w:r w:rsidRPr="00587EB2">
        <w:rPr>
          <w:bCs/>
          <w:iCs/>
          <w:sz w:val="22"/>
        </w:rPr>
        <w:t>etc. »</w:t>
      </w:r>
    </w:p>
    <w:p w:rsidR="0032626E" w:rsidRPr="00587EB2" w:rsidRDefault="0032626E" w:rsidP="00053436">
      <w:pPr>
        <w:pStyle w:val="Notedebasdepage"/>
        <w:ind w:firstLine="284"/>
        <w:jc w:val="both"/>
        <w:rPr>
          <w:bCs/>
          <w:iCs/>
          <w:sz w:val="22"/>
        </w:rPr>
      </w:pPr>
      <w:r w:rsidRPr="00587EB2">
        <w:rPr>
          <w:bCs/>
          <w:sz w:val="22"/>
        </w:rPr>
        <w:t xml:space="preserve">Enfin, l'auteur de l'article sur </w:t>
      </w:r>
      <w:r w:rsidRPr="00587EB2">
        <w:rPr>
          <w:bCs/>
          <w:smallCaps/>
          <w:sz w:val="22"/>
        </w:rPr>
        <w:t>Rutebeuf</w:t>
      </w:r>
      <w:r w:rsidRPr="00587EB2">
        <w:rPr>
          <w:bCs/>
          <w:sz w:val="22"/>
        </w:rPr>
        <w:t xml:space="preserve"> (t. </w:t>
      </w:r>
      <w:r w:rsidRPr="00587EB2">
        <w:rPr>
          <w:sz w:val="22"/>
        </w:rPr>
        <w:t xml:space="preserve">XX de </w:t>
      </w:r>
      <w:r w:rsidRPr="00587EB2">
        <w:rPr>
          <w:bCs/>
          <w:i/>
          <w:iCs/>
          <w:sz w:val="22"/>
        </w:rPr>
        <w:t>l'Hist. littér. de la France</w:t>
      </w:r>
      <w:r w:rsidRPr="00587EB2">
        <w:rPr>
          <w:bCs/>
          <w:iCs/>
          <w:sz w:val="22"/>
        </w:rPr>
        <w:t xml:space="preserve">) dit, en </w:t>
      </w:r>
      <w:r w:rsidRPr="00587EB2">
        <w:rPr>
          <w:sz w:val="22"/>
        </w:rPr>
        <w:t xml:space="preserve">parlant </w:t>
      </w:r>
      <w:r w:rsidRPr="00587EB2">
        <w:rPr>
          <w:bCs/>
          <w:sz w:val="22"/>
        </w:rPr>
        <w:t xml:space="preserve">de ce </w:t>
      </w:r>
      <w:r w:rsidRPr="00587EB2">
        <w:rPr>
          <w:sz w:val="22"/>
        </w:rPr>
        <w:t xml:space="preserve">fabliau </w:t>
      </w:r>
      <w:r w:rsidRPr="00587EB2">
        <w:rPr>
          <w:bCs/>
          <w:sz w:val="22"/>
        </w:rPr>
        <w:t xml:space="preserve">: </w:t>
      </w:r>
      <w:r w:rsidRPr="00587EB2">
        <w:rPr>
          <w:bCs/>
          <w:iCs/>
          <w:sz w:val="22"/>
        </w:rPr>
        <w:t xml:space="preserve">« Que </w:t>
      </w:r>
      <w:r w:rsidRPr="00587EB2">
        <w:rPr>
          <w:bCs/>
          <w:sz w:val="22"/>
        </w:rPr>
        <w:t xml:space="preserve">l'on compare ce joli badinage à </w:t>
      </w:r>
      <w:r w:rsidR="005B35F8">
        <w:rPr>
          <w:bCs/>
          <w:sz w:val="22"/>
        </w:rPr>
        <w:t>l</w:t>
      </w:r>
      <w:r w:rsidRPr="00587EB2">
        <w:rPr>
          <w:bCs/>
          <w:sz w:val="22"/>
        </w:rPr>
        <w:t xml:space="preserve">a grossière conclusion des </w:t>
      </w:r>
      <w:r w:rsidRPr="00587EB2">
        <w:rPr>
          <w:bCs/>
          <w:i/>
          <w:iCs/>
          <w:sz w:val="22"/>
        </w:rPr>
        <w:t>Cent Nouvelles nouvelles</w:t>
      </w:r>
      <w:r w:rsidRPr="00587EB2">
        <w:rPr>
          <w:bCs/>
          <w:iCs/>
          <w:sz w:val="22"/>
        </w:rPr>
        <w:t>, et l’on v</w:t>
      </w:r>
      <w:r w:rsidRPr="00587EB2">
        <w:rPr>
          <w:sz w:val="22"/>
        </w:rPr>
        <w:t xml:space="preserve">erra si le </w:t>
      </w:r>
      <w:r w:rsidRPr="00587EB2">
        <w:rPr>
          <w:bCs/>
          <w:sz w:val="22"/>
        </w:rPr>
        <w:t>premier conteur n’est pas aussi le plus habile et le plus agréable des deux.»</w:t>
      </w:r>
    </w:p>
  </w:footnote>
  <w:footnote w:id="3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Ms. 7615. </w:t>
      </w:r>
      <w:r w:rsidRPr="00587EB2">
        <w:rPr>
          <w:smallCaps/>
          <w:sz w:val="22"/>
        </w:rPr>
        <w:t>Var</w:t>
      </w:r>
      <w:r w:rsidRPr="00587EB2">
        <w:rPr>
          <w:sz w:val="22"/>
        </w:rPr>
        <w:t>. Touz emplus.</w:t>
      </w:r>
    </w:p>
  </w:footnote>
  <w:footnote w:id="4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Ms. 7633. </w:t>
      </w:r>
      <w:r w:rsidRPr="00587EB2">
        <w:rPr>
          <w:smallCaps/>
          <w:sz w:val="22"/>
        </w:rPr>
        <w:t>Var</w:t>
      </w:r>
      <w:r w:rsidRPr="00587EB2">
        <w:rPr>
          <w:sz w:val="22"/>
        </w:rPr>
        <w:t>. .iij. mès ne quatre.</w:t>
      </w:r>
    </w:p>
  </w:footnote>
  <w:footnote w:id="5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Mss. 7615, 7633. </w:t>
      </w:r>
      <w:r w:rsidRPr="00587EB2">
        <w:rPr>
          <w:smallCaps/>
          <w:sz w:val="22"/>
        </w:rPr>
        <w:t>Var</w:t>
      </w:r>
      <w:r w:rsidRPr="00587EB2">
        <w:rPr>
          <w:sz w:val="22"/>
        </w:rPr>
        <w:t xml:space="preserve">. Di li eſcuiers. </w:t>
      </w:r>
    </w:p>
  </w:footnote>
  <w:footnote w:id="6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Ms. 7633. </w:t>
      </w:r>
      <w:r w:rsidRPr="00587EB2">
        <w:rPr>
          <w:smallCaps/>
          <w:sz w:val="22"/>
        </w:rPr>
        <w:t>Var</w:t>
      </w:r>
      <w:r w:rsidRPr="00587EB2">
        <w:rPr>
          <w:sz w:val="22"/>
        </w:rPr>
        <w:t>. Seinne.</w:t>
      </w:r>
    </w:p>
  </w:footnote>
  <w:footnote w:id="7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Ms. 7633. </w:t>
      </w:r>
      <w:r w:rsidRPr="00587EB2">
        <w:rPr>
          <w:bCs/>
          <w:smallCaps/>
          <w:sz w:val="22"/>
        </w:rPr>
        <w:t>Var</w:t>
      </w:r>
      <w:r w:rsidRPr="00587EB2">
        <w:rPr>
          <w:bCs/>
          <w:sz w:val="22"/>
        </w:rPr>
        <w:t xml:space="preserve">. </w:t>
      </w:r>
      <w:r w:rsidRPr="00587EB2">
        <w:rPr>
          <w:sz w:val="22"/>
        </w:rPr>
        <w:t>flabel.</w:t>
      </w:r>
    </w:p>
  </w:footnote>
  <w:footnote w:id="8">
    <w:p w:rsidR="0032626E" w:rsidRPr="00587EB2" w:rsidRDefault="0032626E" w:rsidP="00053436">
      <w:pPr>
        <w:pStyle w:val="Notedebasdepage"/>
        <w:ind w:firstLine="284"/>
        <w:jc w:val="both"/>
        <w:rPr>
          <w:sz w:val="22"/>
        </w:rPr>
      </w:pPr>
      <w:r w:rsidRPr="00587EB2">
        <w:rPr>
          <w:rStyle w:val="Appelnotedebasdep"/>
          <w:sz w:val="22"/>
        </w:rPr>
        <w:footnoteRef/>
      </w:r>
      <w:r w:rsidRPr="00587EB2">
        <w:rPr>
          <w:sz w:val="22"/>
        </w:rPr>
        <w:t xml:space="preserve"> Voyez, page 75 de mon recueil intitulé : </w:t>
      </w:r>
      <w:r w:rsidRPr="00587EB2">
        <w:rPr>
          <w:i/>
          <w:iCs/>
          <w:sz w:val="22"/>
        </w:rPr>
        <w:t>Jon</w:t>
      </w:r>
      <w:r w:rsidRPr="00587EB2">
        <w:rPr>
          <w:i/>
          <w:iCs/>
          <w:sz w:val="22"/>
        </w:rPr>
        <w:softHyphen/>
        <w:t>gleurs et Trouvères</w:t>
      </w:r>
      <w:r w:rsidRPr="00587EB2">
        <w:rPr>
          <w:iCs/>
          <w:sz w:val="22"/>
        </w:rPr>
        <w:t xml:space="preserve">, </w:t>
      </w:r>
      <w:r w:rsidRPr="00587EB2">
        <w:rPr>
          <w:sz w:val="22"/>
        </w:rPr>
        <w:t>deux satires analogues contre les femmes.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3436"/>
    <w:rsid w:val="000654AB"/>
    <w:rsid w:val="00090196"/>
    <w:rsid w:val="000A6A8C"/>
    <w:rsid w:val="000B4562"/>
    <w:rsid w:val="0013499C"/>
    <w:rsid w:val="001B720C"/>
    <w:rsid w:val="001D5F5D"/>
    <w:rsid w:val="001E2223"/>
    <w:rsid w:val="00214B31"/>
    <w:rsid w:val="002208F1"/>
    <w:rsid w:val="002547AB"/>
    <w:rsid w:val="002A12AA"/>
    <w:rsid w:val="002C2E0B"/>
    <w:rsid w:val="0032051E"/>
    <w:rsid w:val="00324D9A"/>
    <w:rsid w:val="0032626E"/>
    <w:rsid w:val="00326683"/>
    <w:rsid w:val="0038253D"/>
    <w:rsid w:val="003F427C"/>
    <w:rsid w:val="00443218"/>
    <w:rsid w:val="004B71C2"/>
    <w:rsid w:val="004E4294"/>
    <w:rsid w:val="0053039B"/>
    <w:rsid w:val="00546476"/>
    <w:rsid w:val="005747EE"/>
    <w:rsid w:val="005836AE"/>
    <w:rsid w:val="00587EB2"/>
    <w:rsid w:val="005B35F8"/>
    <w:rsid w:val="005C7534"/>
    <w:rsid w:val="005D7448"/>
    <w:rsid w:val="005E47A1"/>
    <w:rsid w:val="005F0217"/>
    <w:rsid w:val="0067393F"/>
    <w:rsid w:val="0069754A"/>
    <w:rsid w:val="0070756D"/>
    <w:rsid w:val="007100F7"/>
    <w:rsid w:val="00765C05"/>
    <w:rsid w:val="0078571C"/>
    <w:rsid w:val="007B0B28"/>
    <w:rsid w:val="007D3D25"/>
    <w:rsid w:val="00803247"/>
    <w:rsid w:val="00832760"/>
    <w:rsid w:val="00904547"/>
    <w:rsid w:val="009064A4"/>
    <w:rsid w:val="009A7187"/>
    <w:rsid w:val="00A0414B"/>
    <w:rsid w:val="00A57907"/>
    <w:rsid w:val="00A64A0D"/>
    <w:rsid w:val="00A730F4"/>
    <w:rsid w:val="00AB3D59"/>
    <w:rsid w:val="00AC6E7A"/>
    <w:rsid w:val="00B1035C"/>
    <w:rsid w:val="00B25FC7"/>
    <w:rsid w:val="00B82287"/>
    <w:rsid w:val="00BF68AF"/>
    <w:rsid w:val="00C27D03"/>
    <w:rsid w:val="00C43A85"/>
    <w:rsid w:val="00C5015D"/>
    <w:rsid w:val="00C57D85"/>
    <w:rsid w:val="00CB29F7"/>
    <w:rsid w:val="00CC1F34"/>
    <w:rsid w:val="00CF2615"/>
    <w:rsid w:val="00D63106"/>
    <w:rsid w:val="00D678D0"/>
    <w:rsid w:val="00E1634E"/>
    <w:rsid w:val="00E41757"/>
    <w:rsid w:val="00E95BD2"/>
    <w:rsid w:val="00EA3358"/>
    <w:rsid w:val="00F3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898</Words>
  <Characters>4942</Characters>
  <Application>Microsoft Office Word</Application>
  <DocSecurity>0</DocSecurity>
  <Lines>41</Lines>
  <Paragraphs>11</Paragraphs>
  <ScaleCrop>false</ScaleCrop>
  <Company>Windows-Trust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50</cp:revision>
  <dcterms:created xsi:type="dcterms:W3CDTF">2010-03-14T14:48:00Z</dcterms:created>
  <dcterms:modified xsi:type="dcterms:W3CDTF">2010-08-13T16:52:00Z</dcterms:modified>
</cp:coreProperties>
</file>