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01" w:rsidRDefault="00854601" w:rsidP="00854601">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854601" w:rsidRDefault="00854601" w:rsidP="00854601">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1, pp. 218-222.</w:t>
      </w:r>
    </w:p>
    <w:p w:rsidR="00E940E6" w:rsidRPr="00854601" w:rsidRDefault="00516C7D" w:rsidP="00854601">
      <w:pPr>
        <w:suppressLineNumbers/>
        <w:spacing w:after="0"/>
        <w:rPr>
          <w:rFonts w:eastAsia="Times New Roman"/>
          <w:b/>
          <w:sz w:val="32"/>
        </w:rPr>
      </w:pPr>
      <w:r w:rsidRPr="00854601">
        <w:rPr>
          <w:rFonts w:eastAsia="Times New Roman"/>
          <w:b/>
          <w:iCs/>
          <w:sz w:val="32"/>
        </w:rPr>
        <w:t>CI ENCOUMENCE LI DIS DES JACOBINS</w:t>
      </w:r>
      <w:r w:rsidRPr="00854601">
        <w:rPr>
          <w:rFonts w:eastAsia="Times New Roman"/>
          <w:b/>
          <w:sz w:val="32"/>
        </w:rPr>
        <w:t xml:space="preserve"> </w:t>
      </w:r>
    </w:p>
    <w:p w:rsidR="00516C7D" w:rsidRPr="00516C7D" w:rsidRDefault="00516C7D" w:rsidP="00516C7D">
      <w:pPr>
        <w:suppressLineNumbers/>
        <w:spacing w:after="0"/>
        <w:ind w:firstLine="283"/>
        <w:rPr>
          <w:rFonts w:eastAsia="Times New Roman"/>
        </w:rPr>
      </w:pPr>
    </w:p>
    <w:p w:rsidR="00E940E6" w:rsidRPr="00097845" w:rsidRDefault="00E940E6" w:rsidP="00516C7D">
      <w:pPr>
        <w:suppressLineNumbers/>
        <w:spacing w:after="0"/>
        <w:ind w:firstLine="283"/>
        <w:rPr>
          <w:rFonts w:eastAsia="Times New Roman"/>
        </w:rPr>
      </w:pPr>
      <w:r w:rsidRPr="00097845">
        <w:rPr>
          <w:rFonts w:eastAsia="Times New Roman"/>
        </w:rPr>
        <w:t>I</w:t>
      </w:r>
    </w:p>
    <w:p w:rsidR="00E940E6" w:rsidRPr="00097845" w:rsidRDefault="00E940E6" w:rsidP="00097845">
      <w:pPr>
        <w:spacing w:after="0"/>
        <w:ind w:firstLine="283"/>
        <w:rPr>
          <w:rFonts w:eastAsia="Times New Roman"/>
        </w:rPr>
      </w:pPr>
      <w:r w:rsidRPr="00097845">
        <w:rPr>
          <w:rFonts w:eastAsia="Times New Roman"/>
        </w:rPr>
        <w:t>Signour</w:t>
      </w:r>
      <w:r w:rsidR="00BF5D85">
        <w:rPr>
          <w:rFonts w:eastAsia="Times New Roman"/>
        </w:rPr>
        <w:t xml:space="preserve">, </w:t>
      </w:r>
      <w:r w:rsidRPr="00097845">
        <w:rPr>
          <w:rFonts w:eastAsia="Times New Roman"/>
        </w:rPr>
        <w:t>moult me merveil que ciz siecles devient</w:t>
      </w:r>
    </w:p>
    <w:p w:rsidR="00E940E6" w:rsidRPr="00097845" w:rsidRDefault="00E940E6" w:rsidP="00097845">
      <w:pPr>
        <w:spacing w:after="0"/>
        <w:ind w:firstLine="283"/>
        <w:rPr>
          <w:rFonts w:eastAsia="Times New Roman"/>
        </w:rPr>
      </w:pPr>
      <w:r w:rsidRPr="00097845">
        <w:rPr>
          <w:rFonts w:eastAsia="Times New Roman"/>
        </w:rPr>
        <w:t>Et de ceste merveille trop souvent me souvient</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Si que en mervillant a force me couvient</w:t>
      </w:r>
    </w:p>
    <w:p w:rsidR="00E940E6" w:rsidRPr="00097845" w:rsidRDefault="00E940E6" w:rsidP="00097845">
      <w:pPr>
        <w:spacing w:after="0"/>
        <w:ind w:firstLine="283"/>
        <w:rPr>
          <w:rFonts w:eastAsia="Times New Roman"/>
        </w:rPr>
      </w:pPr>
      <w:r w:rsidRPr="00097845">
        <w:rPr>
          <w:rFonts w:eastAsia="Times New Roman"/>
        </w:rPr>
        <w:t>Faire un dit mervilleux qui de merveilles vient.</w:t>
      </w:r>
    </w:p>
    <w:p w:rsidR="00E940E6" w:rsidRPr="00097845" w:rsidRDefault="00E940E6" w:rsidP="00516C7D">
      <w:pPr>
        <w:suppressLineNumbers/>
        <w:spacing w:after="0"/>
        <w:ind w:firstLine="283"/>
        <w:rPr>
          <w:rFonts w:eastAsia="Times New Roman"/>
        </w:rPr>
      </w:pPr>
      <w:r w:rsidRPr="00097845">
        <w:rPr>
          <w:rFonts w:eastAsia="Times New Roman"/>
        </w:rPr>
        <w:t>II</w:t>
      </w:r>
    </w:p>
    <w:p w:rsidR="00E940E6" w:rsidRPr="00097845" w:rsidRDefault="00E940E6" w:rsidP="00097845">
      <w:pPr>
        <w:spacing w:after="0"/>
        <w:ind w:firstLine="283"/>
        <w:rPr>
          <w:rFonts w:eastAsia="Times New Roman"/>
        </w:rPr>
      </w:pPr>
      <w:r w:rsidRPr="00097845">
        <w:rPr>
          <w:rFonts w:eastAsia="Times New Roman"/>
        </w:rPr>
        <w:t>Orgueulz et Covoitise</w:t>
      </w:r>
      <w:r w:rsidR="00BF5D85">
        <w:rPr>
          <w:rFonts w:eastAsia="Times New Roman"/>
        </w:rPr>
        <w:t xml:space="preserve">, </w:t>
      </w:r>
      <w:r w:rsidRPr="00097845">
        <w:rPr>
          <w:rFonts w:eastAsia="Times New Roman"/>
        </w:rPr>
        <w:t>Avarice et Envie</w:t>
      </w:r>
    </w:p>
    <w:p w:rsidR="00E940E6" w:rsidRPr="00097845" w:rsidRDefault="00E940E6" w:rsidP="00097845">
      <w:pPr>
        <w:spacing w:after="0"/>
        <w:ind w:firstLine="283"/>
        <w:rPr>
          <w:rFonts w:eastAsia="Times New Roman"/>
        </w:rPr>
      </w:pPr>
      <w:r w:rsidRPr="00097845">
        <w:rPr>
          <w:rFonts w:eastAsia="Times New Roman"/>
        </w:rPr>
        <w:t>Ont bien lor enviaux sur cex qu</w:t>
      </w:r>
      <w:r w:rsidR="00BF5D85">
        <w:rPr>
          <w:rFonts w:eastAsia="Times New Roman"/>
        </w:rPr>
        <w:t>’</w:t>
      </w:r>
      <w:r w:rsidRPr="00097845">
        <w:rPr>
          <w:rFonts w:eastAsia="Times New Roman"/>
        </w:rPr>
        <w:t>or sont en vie.</w:t>
      </w:r>
    </w:p>
    <w:p w:rsidR="00E940E6" w:rsidRPr="00097845" w:rsidRDefault="00E940E6" w:rsidP="00097845">
      <w:pPr>
        <w:spacing w:after="0"/>
        <w:ind w:firstLine="283"/>
        <w:rPr>
          <w:rFonts w:eastAsia="Times New Roman"/>
        </w:rPr>
      </w:pPr>
      <w:r w:rsidRPr="00097845">
        <w:rPr>
          <w:rFonts w:eastAsia="Times New Roman"/>
        </w:rPr>
        <w:t>Bien voient envieux que or est la renvie</w:t>
      </w:r>
      <w:r w:rsidR="00BF5D85">
        <w:rPr>
          <w:rStyle w:val="Appelnotedebasdep"/>
          <w:rFonts w:eastAsia="Times New Roman"/>
        </w:rPr>
        <w:footnoteReference w:id="2"/>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Car Chariteiz s</w:t>
      </w:r>
      <w:r w:rsidR="00BF5D85">
        <w:rPr>
          <w:rFonts w:eastAsia="Times New Roman"/>
        </w:rPr>
        <w:t>’</w:t>
      </w:r>
      <w:r w:rsidRPr="00097845">
        <w:rPr>
          <w:rFonts w:eastAsia="Times New Roman"/>
        </w:rPr>
        <w:t>en va et Largesce devie.</w:t>
      </w:r>
    </w:p>
    <w:p w:rsidR="00E940E6" w:rsidRPr="00097845" w:rsidRDefault="00E940E6" w:rsidP="00516C7D">
      <w:pPr>
        <w:suppressLineNumbers/>
        <w:spacing w:after="0"/>
        <w:ind w:firstLine="283"/>
        <w:rPr>
          <w:rFonts w:eastAsia="Times New Roman"/>
        </w:rPr>
      </w:pPr>
      <w:r w:rsidRPr="00097845">
        <w:rPr>
          <w:rFonts w:eastAsia="Times New Roman"/>
        </w:rPr>
        <w:t>III</w:t>
      </w:r>
    </w:p>
    <w:p w:rsidR="00E940E6" w:rsidRPr="00097845" w:rsidRDefault="00E940E6" w:rsidP="00097845">
      <w:pPr>
        <w:spacing w:after="0"/>
        <w:ind w:firstLine="283"/>
        <w:rPr>
          <w:rFonts w:eastAsia="Times New Roman"/>
        </w:rPr>
      </w:pPr>
      <w:r w:rsidRPr="00097845">
        <w:rPr>
          <w:rFonts w:eastAsia="Times New Roman"/>
        </w:rPr>
        <w:t>Humiliteiz n</w:t>
      </w:r>
      <w:r w:rsidR="00BF5D85">
        <w:rPr>
          <w:rFonts w:eastAsia="Times New Roman"/>
        </w:rPr>
        <w:t>’</w:t>
      </w:r>
      <w:r w:rsidRPr="00097845">
        <w:rPr>
          <w:rFonts w:eastAsia="Times New Roman"/>
        </w:rPr>
        <w:t>est mais en cest siecle terrestre</w:t>
      </w:r>
    </w:p>
    <w:p w:rsidR="00E940E6" w:rsidRPr="00097845" w:rsidRDefault="00E940E6" w:rsidP="00097845">
      <w:pPr>
        <w:spacing w:after="0"/>
        <w:ind w:firstLine="283"/>
        <w:rPr>
          <w:rFonts w:eastAsia="Times New Roman"/>
        </w:rPr>
      </w:pPr>
      <w:r w:rsidRPr="00097845">
        <w:rPr>
          <w:rFonts w:eastAsia="Times New Roman"/>
        </w:rPr>
        <w:t>Puis qu</w:t>
      </w:r>
      <w:r w:rsidR="00BF5D85">
        <w:rPr>
          <w:rFonts w:eastAsia="Times New Roman"/>
        </w:rPr>
        <w:t>’</w:t>
      </w:r>
      <w:r w:rsidRPr="00097845">
        <w:rPr>
          <w:rFonts w:eastAsia="Times New Roman"/>
        </w:rPr>
        <w:t>ele n</w:t>
      </w:r>
      <w:r w:rsidR="00BF5D85">
        <w:rPr>
          <w:rFonts w:eastAsia="Times New Roman"/>
        </w:rPr>
        <w:t>’</w:t>
      </w:r>
      <w:r w:rsidRPr="00097845">
        <w:rPr>
          <w:rFonts w:eastAsia="Times New Roman"/>
        </w:rPr>
        <w:t>est en cex ou ele deüst estre.</w:t>
      </w:r>
    </w:p>
    <w:p w:rsidR="00E940E6" w:rsidRPr="00097845" w:rsidRDefault="00E940E6" w:rsidP="00097845">
      <w:pPr>
        <w:spacing w:after="0"/>
        <w:ind w:firstLine="283"/>
        <w:rPr>
          <w:rFonts w:eastAsia="Times New Roman"/>
        </w:rPr>
      </w:pPr>
      <w:r w:rsidRPr="00097845">
        <w:rPr>
          <w:rFonts w:eastAsia="Times New Roman"/>
        </w:rPr>
        <w:t>Cil qui onques n</w:t>
      </w:r>
      <w:r w:rsidR="00BF5D85">
        <w:rPr>
          <w:rFonts w:eastAsia="Times New Roman"/>
        </w:rPr>
        <w:t>’</w:t>
      </w:r>
      <w:r w:rsidRPr="00097845">
        <w:rPr>
          <w:rFonts w:eastAsia="Times New Roman"/>
        </w:rPr>
        <w:t>amerent son estat ne son estre</w:t>
      </w:r>
    </w:p>
    <w:p w:rsidR="00E940E6" w:rsidRPr="00097845" w:rsidRDefault="00E940E6" w:rsidP="00097845">
      <w:pPr>
        <w:spacing w:after="0"/>
        <w:ind w:firstLine="283"/>
        <w:rPr>
          <w:rFonts w:eastAsia="Times New Roman"/>
        </w:rPr>
      </w:pPr>
      <w:r w:rsidRPr="00097845">
        <w:rPr>
          <w:rFonts w:eastAsia="Times New Roman"/>
        </w:rPr>
        <w:t>Bien croi que de legier la meront a senestre.</w:t>
      </w:r>
    </w:p>
    <w:p w:rsidR="00E940E6" w:rsidRPr="00097845" w:rsidRDefault="00E940E6" w:rsidP="00516C7D">
      <w:pPr>
        <w:suppressLineNumbers/>
        <w:spacing w:after="0"/>
        <w:ind w:firstLine="283"/>
        <w:rPr>
          <w:rFonts w:eastAsia="Times New Roman"/>
        </w:rPr>
      </w:pPr>
      <w:r w:rsidRPr="00097845">
        <w:rPr>
          <w:rFonts w:eastAsia="Times New Roman"/>
        </w:rPr>
        <w:t>IV</w:t>
      </w:r>
    </w:p>
    <w:p w:rsidR="00E940E6" w:rsidRPr="00097845" w:rsidRDefault="00E940E6" w:rsidP="00097845">
      <w:pPr>
        <w:spacing w:after="0"/>
        <w:ind w:firstLine="283"/>
        <w:rPr>
          <w:rFonts w:eastAsia="Times New Roman"/>
        </w:rPr>
      </w:pPr>
      <w:r w:rsidRPr="00097845">
        <w:rPr>
          <w:rFonts w:eastAsia="Times New Roman"/>
        </w:rPr>
        <w:t>Se cil amessent Pais</w:t>
      </w:r>
      <w:r w:rsidR="00BF5D85">
        <w:rPr>
          <w:rFonts w:eastAsia="Times New Roman"/>
        </w:rPr>
        <w:t xml:space="preserve">, </w:t>
      </w:r>
      <w:r w:rsidRPr="00097845">
        <w:rPr>
          <w:rFonts w:eastAsia="Times New Roman"/>
        </w:rPr>
        <w:t>Pacience et Acorde</w:t>
      </w:r>
      <w:r w:rsidR="00BF5D85">
        <w:rPr>
          <w:rStyle w:val="Appelnotedebasdep"/>
          <w:rFonts w:eastAsia="Times New Roman"/>
        </w:rPr>
        <w:footnoteReference w:id="3"/>
      </w:r>
    </w:p>
    <w:p w:rsidR="00E940E6" w:rsidRPr="00097845" w:rsidRDefault="00E940E6" w:rsidP="00097845">
      <w:pPr>
        <w:spacing w:after="0"/>
        <w:ind w:firstLine="283"/>
        <w:rPr>
          <w:rFonts w:eastAsia="Times New Roman"/>
        </w:rPr>
      </w:pPr>
      <w:r w:rsidRPr="00097845">
        <w:rPr>
          <w:rFonts w:eastAsia="Times New Roman"/>
        </w:rPr>
        <w:t>Qui font semblant d</w:t>
      </w:r>
      <w:r w:rsidR="00BF5D85">
        <w:rPr>
          <w:rFonts w:eastAsia="Times New Roman"/>
        </w:rPr>
        <w:t>’</w:t>
      </w:r>
      <w:r w:rsidRPr="00097845">
        <w:rPr>
          <w:rFonts w:eastAsia="Times New Roman"/>
        </w:rPr>
        <w:t>ameir Foi et Misericorde</w:t>
      </w:r>
      <w:r w:rsidR="00BF5D85">
        <w:rPr>
          <w:rFonts w:eastAsia="Times New Roman"/>
        </w:rPr>
        <w:t xml:space="preserve">, </w:t>
      </w:r>
    </w:p>
    <w:p w:rsidR="00E940E6" w:rsidRPr="00516C7D" w:rsidRDefault="00E940E6" w:rsidP="00097845">
      <w:pPr>
        <w:spacing w:after="0"/>
        <w:ind w:firstLine="283"/>
        <w:rPr>
          <w:rFonts w:eastAsia="Times New Roman"/>
          <w:i/>
        </w:rPr>
      </w:pPr>
      <w:r w:rsidRPr="00097845">
        <w:rPr>
          <w:rFonts w:eastAsia="Times New Roman"/>
        </w:rPr>
        <w:t>Je ne recordasse hui / ne descort ne descorde.</w:t>
      </w:r>
      <w:r w:rsidR="00516C7D">
        <w:rPr>
          <w:rFonts w:eastAsia="Times New Roman"/>
        </w:rPr>
        <w:t xml:space="preserve"> </w:t>
      </w:r>
      <w:r w:rsidR="00516C7D">
        <w:rPr>
          <w:rFonts w:eastAsia="Times New Roman"/>
          <w:i/>
        </w:rPr>
        <w:t>f. 4 r° 1</w:t>
      </w:r>
    </w:p>
    <w:p w:rsidR="00E940E6" w:rsidRPr="00097845" w:rsidRDefault="00E940E6" w:rsidP="00097845">
      <w:pPr>
        <w:spacing w:after="0"/>
        <w:ind w:firstLine="283"/>
        <w:rPr>
          <w:rFonts w:eastAsia="Times New Roman"/>
        </w:rPr>
      </w:pPr>
      <w:r w:rsidRPr="00097845">
        <w:rPr>
          <w:rFonts w:eastAsia="Times New Roman"/>
        </w:rPr>
        <w:t>Mais je wel recordeir ce que chacuns recorde.</w:t>
      </w:r>
    </w:p>
    <w:p w:rsidR="00E940E6" w:rsidRPr="00097845" w:rsidRDefault="00E940E6" w:rsidP="00516C7D">
      <w:pPr>
        <w:suppressLineNumbers/>
        <w:spacing w:after="0"/>
        <w:ind w:firstLine="283"/>
        <w:rPr>
          <w:rFonts w:eastAsia="Times New Roman"/>
        </w:rPr>
      </w:pPr>
      <w:r w:rsidRPr="00097845">
        <w:rPr>
          <w:rFonts w:eastAsia="Times New Roman"/>
        </w:rPr>
        <w:t>V</w:t>
      </w:r>
    </w:p>
    <w:p w:rsidR="00E940E6" w:rsidRPr="00097845" w:rsidRDefault="00E940E6" w:rsidP="00097845">
      <w:pPr>
        <w:spacing w:after="0"/>
        <w:ind w:firstLine="283"/>
        <w:rPr>
          <w:rFonts w:eastAsia="Times New Roman"/>
        </w:rPr>
      </w:pPr>
      <w:r w:rsidRPr="00097845">
        <w:rPr>
          <w:rFonts w:eastAsia="Times New Roman"/>
        </w:rPr>
        <w:t>Quant Frere Jacobin vinrrent premiers el monde</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S</w:t>
      </w:r>
      <w:r w:rsidR="00BF5D85">
        <w:rPr>
          <w:rFonts w:eastAsia="Times New Roman"/>
        </w:rPr>
        <w:t>’</w:t>
      </w:r>
      <w:r w:rsidRPr="00097845">
        <w:rPr>
          <w:rFonts w:eastAsia="Times New Roman"/>
        </w:rPr>
        <w:t>estoient par cemblant et pur et net et monde</w:t>
      </w:r>
      <w:r w:rsidR="00BF5D85">
        <w:rPr>
          <w:rStyle w:val="Appelnotedebasdep"/>
          <w:rFonts w:eastAsia="Times New Roman"/>
        </w:rPr>
        <w:footnoteReference w:id="4"/>
      </w:r>
      <w:r w:rsidRPr="00097845">
        <w:rPr>
          <w:rFonts w:eastAsia="Times New Roman"/>
        </w:rPr>
        <w:t>.</w:t>
      </w:r>
    </w:p>
    <w:p w:rsidR="00E940E6" w:rsidRPr="00097845" w:rsidRDefault="00E940E6" w:rsidP="00097845">
      <w:pPr>
        <w:spacing w:after="0"/>
        <w:ind w:firstLine="283"/>
        <w:rPr>
          <w:rFonts w:eastAsia="Times New Roman"/>
        </w:rPr>
      </w:pPr>
      <w:r w:rsidRPr="00097845">
        <w:rPr>
          <w:rFonts w:eastAsia="Times New Roman"/>
        </w:rPr>
        <w:t>Grand piece ont or estei si com l</w:t>
      </w:r>
      <w:r w:rsidR="00BF5D85">
        <w:rPr>
          <w:rFonts w:eastAsia="Times New Roman"/>
        </w:rPr>
        <w:t>’</w:t>
      </w:r>
      <w:r w:rsidRPr="00097845">
        <w:rPr>
          <w:rFonts w:eastAsia="Times New Roman"/>
        </w:rPr>
        <w:t>iaue parfonde</w:t>
      </w:r>
    </w:p>
    <w:p w:rsidR="00E940E6" w:rsidRPr="00097845" w:rsidRDefault="00E940E6" w:rsidP="00097845">
      <w:pPr>
        <w:spacing w:after="0"/>
        <w:ind w:firstLine="283"/>
        <w:rPr>
          <w:rFonts w:eastAsia="Times New Roman"/>
        </w:rPr>
      </w:pPr>
      <w:r w:rsidRPr="00097845">
        <w:rPr>
          <w:rFonts w:eastAsia="Times New Roman"/>
        </w:rPr>
        <w:t>Qui sans corre tornoie entour a la reonde.</w:t>
      </w:r>
    </w:p>
    <w:p w:rsidR="00E940E6" w:rsidRPr="00097845" w:rsidRDefault="00E940E6" w:rsidP="00516C7D">
      <w:pPr>
        <w:suppressLineNumbers/>
        <w:spacing w:after="0"/>
        <w:ind w:firstLine="283"/>
        <w:rPr>
          <w:rFonts w:eastAsia="Times New Roman"/>
        </w:rPr>
      </w:pPr>
      <w:r w:rsidRPr="00097845">
        <w:rPr>
          <w:rFonts w:eastAsia="Times New Roman"/>
        </w:rPr>
        <w:t>VI</w:t>
      </w:r>
    </w:p>
    <w:p w:rsidR="00E940E6" w:rsidRPr="00097845" w:rsidRDefault="00E940E6" w:rsidP="00097845">
      <w:pPr>
        <w:spacing w:after="0"/>
        <w:ind w:firstLine="283"/>
        <w:rPr>
          <w:rFonts w:eastAsia="Times New Roman"/>
        </w:rPr>
      </w:pPr>
      <w:r w:rsidRPr="00097845">
        <w:rPr>
          <w:rFonts w:eastAsia="Times New Roman"/>
        </w:rPr>
        <w:t>Premiers ne demanderent c</w:t>
      </w:r>
      <w:r w:rsidR="00BF5D85">
        <w:rPr>
          <w:rFonts w:eastAsia="Times New Roman"/>
        </w:rPr>
        <w:t>’</w:t>
      </w:r>
      <w:r w:rsidRPr="00097845">
        <w:rPr>
          <w:rFonts w:eastAsia="Times New Roman"/>
        </w:rPr>
        <w:t>un pou de repostaille</w:t>
      </w:r>
    </w:p>
    <w:p w:rsidR="00E940E6" w:rsidRPr="00097845" w:rsidRDefault="00E940E6" w:rsidP="00097845">
      <w:pPr>
        <w:spacing w:after="0"/>
        <w:ind w:firstLine="283"/>
        <w:rPr>
          <w:rFonts w:eastAsia="Times New Roman"/>
        </w:rPr>
      </w:pPr>
      <w:r w:rsidRPr="00097845">
        <w:rPr>
          <w:rFonts w:eastAsia="Times New Roman"/>
        </w:rPr>
        <w:t>Atout un pou d</w:t>
      </w:r>
      <w:r w:rsidR="00BF5D85">
        <w:rPr>
          <w:rFonts w:eastAsia="Times New Roman"/>
        </w:rPr>
        <w:t>’</w:t>
      </w:r>
      <w:r w:rsidRPr="00097845">
        <w:rPr>
          <w:rFonts w:eastAsia="Times New Roman"/>
        </w:rPr>
        <w:t>estrain ou de chaume ou de paille.</w:t>
      </w:r>
    </w:p>
    <w:p w:rsidR="00E940E6" w:rsidRPr="00097845" w:rsidRDefault="00E940E6" w:rsidP="00097845">
      <w:pPr>
        <w:spacing w:after="0"/>
        <w:ind w:firstLine="283"/>
        <w:rPr>
          <w:rFonts w:eastAsia="Times New Roman"/>
        </w:rPr>
      </w:pPr>
      <w:r w:rsidRPr="00097845">
        <w:rPr>
          <w:rFonts w:eastAsia="Times New Roman"/>
        </w:rPr>
        <w:t>Le non Dieu sarmonoient a la povre pietaille</w:t>
      </w:r>
    </w:p>
    <w:p w:rsidR="00E940E6" w:rsidRPr="00097845" w:rsidRDefault="00E940E6" w:rsidP="00097845">
      <w:pPr>
        <w:spacing w:after="0"/>
        <w:ind w:firstLine="283"/>
        <w:rPr>
          <w:rFonts w:eastAsia="Times New Roman"/>
        </w:rPr>
      </w:pPr>
      <w:r w:rsidRPr="00097845">
        <w:rPr>
          <w:rFonts w:eastAsia="Times New Roman"/>
        </w:rPr>
        <w:t>Mais or n</w:t>
      </w:r>
      <w:r w:rsidR="00BF5D85">
        <w:rPr>
          <w:rFonts w:eastAsia="Times New Roman"/>
        </w:rPr>
        <w:t>’</w:t>
      </w:r>
      <w:r w:rsidRPr="00097845">
        <w:rPr>
          <w:rFonts w:eastAsia="Times New Roman"/>
        </w:rPr>
        <w:t>ont mais que faire d</w:t>
      </w:r>
      <w:r w:rsidR="00BF5D85">
        <w:rPr>
          <w:rFonts w:eastAsia="Times New Roman"/>
        </w:rPr>
        <w:t>’</w:t>
      </w:r>
      <w:r w:rsidRPr="00097845">
        <w:rPr>
          <w:rFonts w:eastAsia="Times New Roman"/>
        </w:rPr>
        <w:t>oume qui a pié aille</w:t>
      </w:r>
    </w:p>
    <w:p w:rsidR="00E940E6" w:rsidRPr="00097845" w:rsidRDefault="00E940E6" w:rsidP="00516C7D">
      <w:pPr>
        <w:suppressLineNumbers/>
        <w:spacing w:after="0"/>
        <w:ind w:firstLine="283"/>
        <w:rPr>
          <w:rFonts w:eastAsia="Times New Roman"/>
        </w:rPr>
      </w:pPr>
      <w:r w:rsidRPr="00097845">
        <w:rPr>
          <w:rFonts w:eastAsia="Times New Roman"/>
        </w:rPr>
        <w:t>VII</w:t>
      </w:r>
    </w:p>
    <w:p w:rsidR="00E940E6" w:rsidRPr="00097845" w:rsidRDefault="00E940E6" w:rsidP="00097845">
      <w:pPr>
        <w:spacing w:after="0"/>
        <w:ind w:firstLine="283"/>
        <w:rPr>
          <w:rFonts w:eastAsia="Times New Roman"/>
        </w:rPr>
      </w:pPr>
      <w:r w:rsidRPr="00097845">
        <w:rPr>
          <w:rFonts w:eastAsia="Times New Roman"/>
        </w:rPr>
        <w:t>Tant ont eüz deniers et de clers et de lais</w:t>
      </w:r>
    </w:p>
    <w:p w:rsidR="00E940E6" w:rsidRPr="00097845" w:rsidRDefault="00E940E6" w:rsidP="00097845">
      <w:pPr>
        <w:spacing w:after="0"/>
        <w:ind w:firstLine="283"/>
        <w:rPr>
          <w:rFonts w:eastAsia="Times New Roman"/>
        </w:rPr>
      </w:pPr>
      <w:r w:rsidRPr="00097845">
        <w:rPr>
          <w:rFonts w:eastAsia="Times New Roman"/>
        </w:rPr>
        <w:lastRenderedPageBreak/>
        <w:t>Et d</w:t>
      </w:r>
      <w:r w:rsidR="00BF5D85">
        <w:rPr>
          <w:rFonts w:eastAsia="Times New Roman"/>
        </w:rPr>
        <w:t>’</w:t>
      </w:r>
      <w:r w:rsidRPr="00097845">
        <w:rPr>
          <w:rFonts w:eastAsia="Times New Roman"/>
        </w:rPr>
        <w:t>execucions</w:t>
      </w:r>
      <w:r w:rsidR="00BF5D85">
        <w:rPr>
          <w:rFonts w:eastAsia="Times New Roman"/>
        </w:rPr>
        <w:t xml:space="preserve">, </w:t>
      </w:r>
      <w:r w:rsidRPr="00097845">
        <w:rPr>
          <w:rFonts w:eastAsia="Times New Roman"/>
        </w:rPr>
        <w:t>d</w:t>
      </w:r>
      <w:r w:rsidR="00BF5D85">
        <w:rPr>
          <w:rFonts w:eastAsia="Times New Roman"/>
        </w:rPr>
        <w:t>’</w:t>
      </w:r>
      <w:r w:rsidRPr="00097845">
        <w:rPr>
          <w:rFonts w:eastAsia="Times New Roman"/>
        </w:rPr>
        <w:t>aumoennes et de lais</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Que des baces maisons ont fait si grans palais</w:t>
      </w:r>
    </w:p>
    <w:p w:rsidR="00E940E6" w:rsidRPr="00097845" w:rsidRDefault="00E940E6" w:rsidP="00097845">
      <w:pPr>
        <w:spacing w:after="0"/>
        <w:ind w:firstLine="283"/>
        <w:rPr>
          <w:rFonts w:eastAsia="Times New Roman"/>
        </w:rPr>
      </w:pPr>
      <w:r w:rsidRPr="00097845">
        <w:rPr>
          <w:rFonts w:eastAsia="Times New Roman"/>
        </w:rPr>
        <w:t>C</w:t>
      </w:r>
      <w:r w:rsidR="00BF5D85">
        <w:rPr>
          <w:rFonts w:eastAsia="Times New Roman"/>
        </w:rPr>
        <w:t>’</w:t>
      </w:r>
      <w:r w:rsidRPr="00097845">
        <w:rPr>
          <w:rFonts w:eastAsia="Times New Roman"/>
        </w:rPr>
        <w:t>uns hom</w:t>
      </w:r>
      <w:r w:rsidR="00BF5D85">
        <w:rPr>
          <w:rFonts w:eastAsia="Times New Roman"/>
        </w:rPr>
        <w:t xml:space="preserve">, </w:t>
      </w:r>
      <w:r w:rsidRPr="00097845">
        <w:rPr>
          <w:rFonts w:eastAsia="Times New Roman"/>
        </w:rPr>
        <w:t>lance sor fautre</w:t>
      </w:r>
      <w:r w:rsidR="00BF5D85">
        <w:rPr>
          <w:rFonts w:eastAsia="Times New Roman"/>
        </w:rPr>
        <w:t xml:space="preserve">, </w:t>
      </w:r>
      <w:r w:rsidRPr="00097845">
        <w:rPr>
          <w:rFonts w:eastAsia="Times New Roman"/>
        </w:rPr>
        <w:t>i feroit un eslais.</w:t>
      </w:r>
    </w:p>
    <w:p w:rsidR="00E940E6" w:rsidRPr="00097845" w:rsidRDefault="00516C7D" w:rsidP="00516C7D">
      <w:pPr>
        <w:suppressLineNumbers/>
        <w:spacing w:after="0"/>
        <w:ind w:firstLine="283"/>
        <w:rPr>
          <w:rFonts w:eastAsia="Times New Roman"/>
        </w:rPr>
      </w:pPr>
      <w:r>
        <w:rPr>
          <w:rFonts w:eastAsia="Times New Roman"/>
        </w:rPr>
        <w:t>VI</w:t>
      </w:r>
      <w:r w:rsidR="00E940E6" w:rsidRPr="00097845">
        <w:rPr>
          <w:rFonts w:eastAsia="Times New Roman"/>
        </w:rPr>
        <w:t>II</w:t>
      </w:r>
    </w:p>
    <w:p w:rsidR="00E940E6" w:rsidRPr="00097845" w:rsidRDefault="00E940E6" w:rsidP="00097845">
      <w:pPr>
        <w:spacing w:after="0"/>
        <w:ind w:firstLine="283"/>
        <w:rPr>
          <w:rFonts w:eastAsia="Times New Roman"/>
        </w:rPr>
      </w:pPr>
      <w:r w:rsidRPr="00097845">
        <w:rPr>
          <w:rFonts w:eastAsia="Times New Roman"/>
        </w:rPr>
        <w:t>Ne vont pas aprés Dieu teil gent le droit sentier.</w:t>
      </w:r>
    </w:p>
    <w:p w:rsidR="00E940E6" w:rsidRPr="00097845" w:rsidRDefault="00E940E6" w:rsidP="00097845">
      <w:pPr>
        <w:spacing w:after="0"/>
        <w:ind w:firstLine="283"/>
        <w:rPr>
          <w:rFonts w:eastAsia="Times New Roman"/>
        </w:rPr>
      </w:pPr>
      <w:r w:rsidRPr="00097845">
        <w:rPr>
          <w:rFonts w:eastAsia="Times New Roman"/>
        </w:rPr>
        <w:t>Ainz Dieux ne vout avoir tounel sor son chantier</w:t>
      </w:r>
    </w:p>
    <w:p w:rsidR="00E940E6" w:rsidRPr="00097845" w:rsidRDefault="00E940E6" w:rsidP="00097845">
      <w:pPr>
        <w:spacing w:after="0"/>
        <w:ind w:firstLine="283"/>
        <w:rPr>
          <w:rFonts w:eastAsia="Times New Roman"/>
        </w:rPr>
      </w:pPr>
      <w:r w:rsidRPr="00097845">
        <w:rPr>
          <w:rFonts w:eastAsia="Times New Roman"/>
        </w:rPr>
        <w:t>Ne denier l</w:t>
      </w:r>
      <w:r w:rsidR="00BF5D85">
        <w:rPr>
          <w:rFonts w:eastAsia="Times New Roman"/>
        </w:rPr>
        <w:t>’</w:t>
      </w:r>
      <w:r w:rsidRPr="00097845">
        <w:rPr>
          <w:rFonts w:eastAsia="Times New Roman"/>
        </w:rPr>
        <w:t>un sor l</w:t>
      </w:r>
      <w:r w:rsidR="00BF5D85">
        <w:rPr>
          <w:rFonts w:eastAsia="Times New Roman"/>
        </w:rPr>
        <w:t>’</w:t>
      </w:r>
      <w:r w:rsidRPr="00097845">
        <w:rPr>
          <w:rFonts w:eastAsia="Times New Roman"/>
        </w:rPr>
        <w:t>autre ne blei ne pain entier</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Et cil sont changeor qui vindrent avant ier.</w:t>
      </w:r>
    </w:p>
    <w:p w:rsidR="00E940E6" w:rsidRPr="00097845" w:rsidRDefault="00E940E6" w:rsidP="00516C7D">
      <w:pPr>
        <w:suppressLineNumbers/>
        <w:spacing w:after="0"/>
        <w:ind w:firstLine="283"/>
        <w:rPr>
          <w:rFonts w:eastAsia="Times New Roman"/>
        </w:rPr>
      </w:pPr>
      <w:r w:rsidRPr="00097845">
        <w:rPr>
          <w:rFonts w:eastAsia="Times New Roman"/>
        </w:rPr>
        <w:t>IX</w:t>
      </w:r>
    </w:p>
    <w:p w:rsidR="00E940E6" w:rsidRPr="00516C7D" w:rsidRDefault="00E940E6" w:rsidP="00097845">
      <w:pPr>
        <w:spacing w:after="0"/>
        <w:ind w:firstLine="283"/>
        <w:rPr>
          <w:rFonts w:eastAsia="Times New Roman"/>
          <w:i/>
        </w:rPr>
      </w:pPr>
      <w:r w:rsidRPr="00097845">
        <w:rPr>
          <w:rFonts w:eastAsia="Times New Roman"/>
        </w:rPr>
        <w:t>Je ne di pas se soient / li Frere Prescheeur</w:t>
      </w:r>
      <w:r w:rsidR="00BF5D85">
        <w:rPr>
          <w:rFonts w:eastAsia="Times New Roman"/>
        </w:rPr>
        <w:t xml:space="preserve">, </w:t>
      </w:r>
      <w:r w:rsidR="00516C7D">
        <w:rPr>
          <w:rFonts w:eastAsia="Times New Roman"/>
          <w:i/>
        </w:rPr>
        <w:t>f. 4 r° 2</w:t>
      </w:r>
    </w:p>
    <w:p w:rsidR="00E940E6" w:rsidRPr="00097845" w:rsidRDefault="00E940E6" w:rsidP="00097845">
      <w:pPr>
        <w:spacing w:after="0"/>
        <w:ind w:firstLine="283"/>
        <w:rPr>
          <w:rFonts w:eastAsia="Times New Roman"/>
        </w:rPr>
      </w:pPr>
      <w:r w:rsidRPr="00097845">
        <w:rPr>
          <w:rFonts w:eastAsia="Times New Roman"/>
        </w:rPr>
        <w:t>Ansois sont une gent qui sont boen pescheeur</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Qui prennent teil peisson dont il sunt mangeeur.</w:t>
      </w:r>
    </w:p>
    <w:p w:rsidR="00E940E6" w:rsidRPr="00097845" w:rsidRDefault="00516C7D" w:rsidP="00097845">
      <w:pPr>
        <w:spacing w:after="0"/>
        <w:ind w:firstLine="283"/>
        <w:rPr>
          <w:rFonts w:eastAsia="Times New Roman"/>
        </w:rPr>
      </w:pPr>
      <w:r>
        <w:rPr>
          <w:rFonts w:eastAsia="Times New Roman"/>
        </w:rPr>
        <w:t>L</w:t>
      </w:r>
      <w:r w:rsidR="00BF5D85">
        <w:rPr>
          <w:rFonts w:eastAsia="Times New Roman"/>
        </w:rPr>
        <w:t>’</w:t>
      </w:r>
      <w:r>
        <w:rPr>
          <w:rFonts w:eastAsia="Times New Roman"/>
        </w:rPr>
        <w:t>en dit</w:t>
      </w:r>
      <w:r w:rsidR="00BF5D85">
        <w:rPr>
          <w:rFonts w:eastAsia="Times New Roman"/>
        </w:rPr>
        <w:t xml:space="preserve"> : </w:t>
      </w:r>
      <w:r>
        <w:rPr>
          <w:rFonts w:eastAsia="Times New Roman"/>
        </w:rPr>
        <w:t>« Licherres</w:t>
      </w:r>
      <w:r w:rsidR="00BF5D85">
        <w:rPr>
          <w:rStyle w:val="Appelnotedebasdep"/>
          <w:rFonts w:eastAsia="Times New Roman"/>
        </w:rPr>
        <w:footnoteReference w:id="5"/>
      </w:r>
      <w:r>
        <w:rPr>
          <w:rFonts w:eastAsia="Times New Roman"/>
        </w:rPr>
        <w:t xml:space="preserve"> leche »</w:t>
      </w:r>
      <w:r w:rsidR="00BF5D85">
        <w:rPr>
          <w:rFonts w:eastAsia="Times New Roman"/>
        </w:rPr>
        <w:t xml:space="preserve">, </w:t>
      </w:r>
      <w:r w:rsidR="00E940E6" w:rsidRPr="00097845">
        <w:rPr>
          <w:rFonts w:eastAsia="Times New Roman"/>
        </w:rPr>
        <w:t>mais il sont mordeeur.</w:t>
      </w:r>
    </w:p>
    <w:p w:rsidR="00E940E6" w:rsidRPr="00097845" w:rsidRDefault="00E940E6" w:rsidP="00516C7D">
      <w:pPr>
        <w:suppressLineNumbers/>
        <w:spacing w:after="0"/>
        <w:ind w:firstLine="283"/>
        <w:rPr>
          <w:rFonts w:eastAsia="Times New Roman"/>
        </w:rPr>
      </w:pPr>
      <w:r w:rsidRPr="00097845">
        <w:rPr>
          <w:rFonts w:eastAsia="Times New Roman"/>
        </w:rPr>
        <w:t>X</w:t>
      </w:r>
    </w:p>
    <w:p w:rsidR="00E940E6" w:rsidRPr="00097845" w:rsidRDefault="00E940E6" w:rsidP="00097845">
      <w:pPr>
        <w:spacing w:after="0"/>
        <w:ind w:firstLine="283"/>
        <w:rPr>
          <w:rFonts w:eastAsia="Times New Roman"/>
        </w:rPr>
      </w:pPr>
      <w:r w:rsidRPr="00097845">
        <w:rPr>
          <w:rFonts w:eastAsia="Times New Roman"/>
        </w:rPr>
        <w:t>Por l</w:t>
      </w:r>
      <w:r w:rsidR="00BF5D85">
        <w:rPr>
          <w:rFonts w:eastAsia="Times New Roman"/>
        </w:rPr>
        <w:t>’</w:t>
      </w:r>
      <w:r w:rsidRPr="00097845">
        <w:rPr>
          <w:rFonts w:eastAsia="Times New Roman"/>
        </w:rPr>
        <w:t>amor Jhesu Crist laisserent la chemise</w:t>
      </w:r>
    </w:p>
    <w:p w:rsidR="00E940E6" w:rsidRPr="00097845" w:rsidRDefault="00E940E6" w:rsidP="00097845">
      <w:pPr>
        <w:spacing w:after="0"/>
        <w:ind w:firstLine="283"/>
        <w:rPr>
          <w:rFonts w:eastAsia="Times New Roman"/>
        </w:rPr>
      </w:pPr>
      <w:r w:rsidRPr="00097845">
        <w:rPr>
          <w:rFonts w:eastAsia="Times New Roman"/>
        </w:rPr>
        <w:t>Et prirent povretei qu</w:t>
      </w:r>
      <w:r w:rsidR="00BF5D85">
        <w:rPr>
          <w:rFonts w:eastAsia="Times New Roman"/>
        </w:rPr>
        <w:t>’</w:t>
      </w:r>
      <w:r w:rsidRPr="00097845">
        <w:rPr>
          <w:rFonts w:eastAsia="Times New Roman"/>
        </w:rPr>
        <w:t>a l</w:t>
      </w:r>
      <w:r w:rsidR="00BF5D85">
        <w:rPr>
          <w:rFonts w:eastAsia="Times New Roman"/>
        </w:rPr>
        <w:t>’</w:t>
      </w:r>
      <w:r w:rsidRPr="00097845">
        <w:rPr>
          <w:rFonts w:eastAsia="Times New Roman"/>
        </w:rPr>
        <w:t>Ordre estoit promise.</w:t>
      </w:r>
    </w:p>
    <w:p w:rsidR="00E940E6" w:rsidRPr="00097845" w:rsidRDefault="00E940E6" w:rsidP="00097845">
      <w:pPr>
        <w:spacing w:after="0"/>
        <w:ind w:firstLine="283"/>
        <w:rPr>
          <w:rFonts w:eastAsia="Times New Roman"/>
        </w:rPr>
      </w:pPr>
      <w:r w:rsidRPr="00097845">
        <w:rPr>
          <w:rFonts w:eastAsia="Times New Roman"/>
        </w:rPr>
        <w:t>Mais il ont povretei glozee en autre guise</w:t>
      </w:r>
      <w:r w:rsidR="00BF5D85">
        <w:rPr>
          <w:rFonts w:eastAsia="Times New Roman"/>
        </w:rPr>
        <w:t xml:space="preserve"> : </w:t>
      </w:r>
    </w:p>
    <w:p w:rsidR="00E940E6" w:rsidRPr="00097845" w:rsidRDefault="00E940E6" w:rsidP="00097845">
      <w:pPr>
        <w:spacing w:after="0"/>
        <w:ind w:firstLine="283"/>
        <w:rPr>
          <w:rFonts w:eastAsia="Times New Roman"/>
        </w:rPr>
      </w:pPr>
      <w:r w:rsidRPr="00097845">
        <w:rPr>
          <w:rFonts w:eastAsia="Times New Roman"/>
        </w:rPr>
        <w:t>Humilitei sarmonent qu</w:t>
      </w:r>
      <w:r w:rsidR="00BF5D85">
        <w:rPr>
          <w:rFonts w:eastAsia="Times New Roman"/>
        </w:rPr>
        <w:t>’</w:t>
      </w:r>
      <w:r w:rsidRPr="00097845">
        <w:rPr>
          <w:rFonts w:eastAsia="Times New Roman"/>
        </w:rPr>
        <w:t>il ont en terre mise.</w:t>
      </w:r>
    </w:p>
    <w:p w:rsidR="00E940E6" w:rsidRPr="00097845" w:rsidRDefault="00E940E6" w:rsidP="00516C7D">
      <w:pPr>
        <w:suppressLineNumbers/>
        <w:spacing w:after="0"/>
        <w:ind w:firstLine="283"/>
        <w:rPr>
          <w:rFonts w:eastAsia="Times New Roman"/>
        </w:rPr>
      </w:pPr>
      <w:r w:rsidRPr="00097845">
        <w:rPr>
          <w:rFonts w:eastAsia="Times New Roman"/>
        </w:rPr>
        <w:t>XI</w:t>
      </w:r>
    </w:p>
    <w:p w:rsidR="00E940E6" w:rsidRPr="00097845" w:rsidRDefault="00E940E6" w:rsidP="00097845">
      <w:pPr>
        <w:spacing w:after="0"/>
        <w:ind w:firstLine="283"/>
        <w:rPr>
          <w:rFonts w:eastAsia="Times New Roman"/>
        </w:rPr>
      </w:pPr>
      <w:r w:rsidRPr="00097845">
        <w:rPr>
          <w:rFonts w:eastAsia="Times New Roman"/>
        </w:rPr>
        <w:t>Je croi bien des preudomes i ait a grant plantei</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Mai cil ne sont oÿ fors tant qu</w:t>
      </w:r>
      <w:r w:rsidR="00BF5D85">
        <w:rPr>
          <w:rFonts w:eastAsia="Times New Roman"/>
        </w:rPr>
        <w:t>’</w:t>
      </w:r>
      <w:r w:rsidRPr="00097845">
        <w:rPr>
          <w:rFonts w:eastAsia="Times New Roman"/>
        </w:rPr>
        <w:t>il ont chantei.</w:t>
      </w:r>
    </w:p>
    <w:p w:rsidR="00E940E6" w:rsidRPr="00097845" w:rsidRDefault="00E940E6" w:rsidP="00097845">
      <w:pPr>
        <w:spacing w:after="0"/>
        <w:ind w:firstLine="283"/>
        <w:rPr>
          <w:rFonts w:eastAsia="Times New Roman"/>
        </w:rPr>
      </w:pPr>
      <w:r w:rsidRPr="00097845">
        <w:rPr>
          <w:rFonts w:eastAsia="Times New Roman"/>
        </w:rPr>
        <w:t>Car tant i at Orguel des orguilleux antei</w:t>
      </w:r>
    </w:p>
    <w:p w:rsidR="00E940E6" w:rsidRPr="00097845" w:rsidRDefault="00E940E6" w:rsidP="00097845">
      <w:pPr>
        <w:spacing w:after="0"/>
        <w:ind w:firstLine="283"/>
        <w:rPr>
          <w:rFonts w:eastAsia="Times New Roman"/>
        </w:rPr>
      </w:pPr>
      <w:r w:rsidRPr="00097845">
        <w:rPr>
          <w:rFonts w:eastAsia="Times New Roman"/>
        </w:rPr>
        <w:t>Que li preudome en sont sorpris et enchantei.</w:t>
      </w:r>
    </w:p>
    <w:p w:rsidR="00E940E6" w:rsidRPr="00097845" w:rsidRDefault="00E940E6" w:rsidP="00516C7D">
      <w:pPr>
        <w:suppressLineNumbers/>
        <w:spacing w:after="0"/>
        <w:ind w:firstLine="283"/>
        <w:rPr>
          <w:rFonts w:eastAsia="Times New Roman"/>
        </w:rPr>
      </w:pPr>
      <w:r w:rsidRPr="00097845">
        <w:rPr>
          <w:rFonts w:eastAsia="Times New Roman"/>
        </w:rPr>
        <w:t>XII</w:t>
      </w:r>
    </w:p>
    <w:p w:rsidR="00E940E6" w:rsidRPr="00097845" w:rsidRDefault="00E940E6" w:rsidP="00097845">
      <w:pPr>
        <w:spacing w:after="0"/>
        <w:ind w:firstLine="283"/>
        <w:rPr>
          <w:rFonts w:eastAsia="Times New Roman"/>
        </w:rPr>
      </w:pPr>
      <w:r w:rsidRPr="00097845">
        <w:rPr>
          <w:rFonts w:eastAsia="Times New Roman"/>
        </w:rPr>
        <w:t>Honiz soit qui jamais croirat por nulle chouze</w:t>
      </w:r>
    </w:p>
    <w:p w:rsidR="00E940E6" w:rsidRPr="00097845" w:rsidRDefault="00E940E6" w:rsidP="00097845">
      <w:pPr>
        <w:spacing w:after="0"/>
        <w:ind w:firstLine="283"/>
        <w:rPr>
          <w:rFonts w:eastAsia="Times New Roman"/>
        </w:rPr>
      </w:pPr>
      <w:r w:rsidRPr="00097845">
        <w:rPr>
          <w:rFonts w:eastAsia="Times New Roman"/>
        </w:rPr>
        <w:t>Que desouz povre abit n</w:t>
      </w:r>
      <w:r w:rsidR="00BF5D85">
        <w:rPr>
          <w:rFonts w:eastAsia="Times New Roman"/>
        </w:rPr>
        <w:t>’</w:t>
      </w:r>
      <w:r w:rsidRPr="00097845">
        <w:rPr>
          <w:rFonts w:eastAsia="Times New Roman"/>
        </w:rPr>
        <w:t>ait mauvistié enclouze.</w:t>
      </w:r>
    </w:p>
    <w:p w:rsidR="00E940E6" w:rsidRPr="00097845" w:rsidRDefault="00E940E6" w:rsidP="00097845">
      <w:pPr>
        <w:spacing w:after="0"/>
        <w:ind w:firstLine="283"/>
        <w:rPr>
          <w:rFonts w:eastAsia="Times New Roman"/>
        </w:rPr>
      </w:pPr>
      <w:r w:rsidRPr="00097845">
        <w:rPr>
          <w:rFonts w:eastAsia="Times New Roman"/>
        </w:rPr>
        <w:t>Car teiz vest rude robe ou felons cuers repouze</w:t>
      </w:r>
      <w:r w:rsidR="00BF5D85">
        <w:rPr>
          <w:rFonts w:eastAsia="Times New Roman"/>
        </w:rPr>
        <w:t xml:space="preserve"> : </w:t>
      </w:r>
    </w:p>
    <w:p w:rsidR="00E940E6" w:rsidRPr="00097845" w:rsidRDefault="00E940E6" w:rsidP="00097845">
      <w:pPr>
        <w:spacing w:after="0"/>
        <w:ind w:firstLine="283"/>
        <w:rPr>
          <w:rFonts w:eastAsia="Times New Roman"/>
        </w:rPr>
      </w:pPr>
      <w:r w:rsidRPr="00097845">
        <w:rPr>
          <w:rFonts w:eastAsia="Times New Roman"/>
        </w:rPr>
        <w:t>Li roziers est poignans et c</w:t>
      </w:r>
      <w:r w:rsidR="00BF5D85">
        <w:rPr>
          <w:rFonts w:eastAsia="Times New Roman"/>
        </w:rPr>
        <w:t>’</w:t>
      </w:r>
      <w:r w:rsidRPr="00097845">
        <w:rPr>
          <w:rFonts w:eastAsia="Times New Roman"/>
        </w:rPr>
        <w:t>est soeiz la roze.</w:t>
      </w:r>
    </w:p>
    <w:p w:rsidR="00E940E6" w:rsidRPr="00097845" w:rsidRDefault="00E940E6" w:rsidP="00516C7D">
      <w:pPr>
        <w:suppressLineNumbers/>
        <w:spacing w:after="0"/>
        <w:ind w:firstLine="283"/>
        <w:rPr>
          <w:rFonts w:eastAsia="Times New Roman"/>
        </w:rPr>
      </w:pPr>
      <w:r w:rsidRPr="00097845">
        <w:rPr>
          <w:rFonts w:eastAsia="Times New Roman"/>
        </w:rPr>
        <w:t>XIII</w:t>
      </w:r>
    </w:p>
    <w:p w:rsidR="00E940E6" w:rsidRPr="00097845" w:rsidRDefault="00E940E6" w:rsidP="00516C7D">
      <w:pPr>
        <w:spacing w:after="0"/>
        <w:ind w:firstLine="283"/>
        <w:rPr>
          <w:rFonts w:eastAsia="Times New Roman"/>
        </w:rPr>
      </w:pPr>
      <w:r w:rsidRPr="00097845">
        <w:rPr>
          <w:rFonts w:eastAsia="Times New Roman"/>
        </w:rPr>
        <w:t>Il n</w:t>
      </w:r>
      <w:r w:rsidR="00BF5D85">
        <w:rPr>
          <w:rFonts w:eastAsia="Times New Roman"/>
        </w:rPr>
        <w:t>’</w:t>
      </w:r>
      <w:r w:rsidRPr="00097845">
        <w:rPr>
          <w:rFonts w:eastAsia="Times New Roman"/>
        </w:rPr>
        <w:t>at en tout cest mont ne bougre ne herite</w:t>
      </w:r>
    </w:p>
    <w:p w:rsidR="00E940E6" w:rsidRPr="00097845" w:rsidRDefault="00E940E6" w:rsidP="00097845">
      <w:pPr>
        <w:spacing w:after="0"/>
        <w:ind w:firstLine="283"/>
        <w:rPr>
          <w:rFonts w:eastAsia="Times New Roman"/>
        </w:rPr>
      </w:pPr>
      <w:r w:rsidRPr="00097845">
        <w:rPr>
          <w:rFonts w:eastAsia="Times New Roman"/>
        </w:rPr>
        <w:t>Ne fort popelikant</w:t>
      </w:r>
      <w:r w:rsidR="00BF5D85">
        <w:rPr>
          <w:rFonts w:eastAsia="Times New Roman"/>
        </w:rPr>
        <w:t xml:space="preserve">, </w:t>
      </w:r>
      <w:r w:rsidRPr="00097845">
        <w:rPr>
          <w:rFonts w:eastAsia="Times New Roman"/>
        </w:rPr>
        <w:t>waudois ne sodomite</w:t>
      </w:r>
      <w:r w:rsidR="00BF5D85">
        <w:rPr>
          <w:rStyle w:val="Appelnotedebasdep"/>
          <w:rFonts w:eastAsia="Times New Roman"/>
        </w:rPr>
        <w:footnoteReference w:id="6"/>
      </w:r>
      <w:r w:rsidR="00BF5D85">
        <w:rPr>
          <w:rFonts w:eastAsia="Times New Roman"/>
        </w:rPr>
        <w:t xml:space="preserve">, </w:t>
      </w:r>
    </w:p>
    <w:p w:rsidR="00E940E6" w:rsidRPr="00516C7D" w:rsidRDefault="00E940E6" w:rsidP="00097845">
      <w:pPr>
        <w:spacing w:after="0"/>
        <w:ind w:firstLine="283"/>
        <w:rPr>
          <w:rFonts w:eastAsia="Times New Roman"/>
          <w:i/>
        </w:rPr>
      </w:pPr>
      <w:r w:rsidRPr="00097845">
        <w:rPr>
          <w:rFonts w:eastAsia="Times New Roman"/>
        </w:rPr>
        <w:lastRenderedPageBreak/>
        <w:t>Se il vestoit l</w:t>
      </w:r>
      <w:r w:rsidR="00BF5D85">
        <w:rPr>
          <w:rFonts w:eastAsia="Times New Roman"/>
        </w:rPr>
        <w:t>’</w:t>
      </w:r>
      <w:r w:rsidRPr="00097845">
        <w:rPr>
          <w:rFonts w:eastAsia="Times New Roman"/>
        </w:rPr>
        <w:t>abit / ou papelart</w:t>
      </w:r>
      <w:r w:rsidR="00BF5D85">
        <w:rPr>
          <w:rStyle w:val="Appelnotedebasdep"/>
          <w:rFonts w:eastAsia="Times New Roman"/>
        </w:rPr>
        <w:footnoteReference w:id="7"/>
      </w:r>
      <w:r w:rsidRPr="00097845">
        <w:rPr>
          <w:rFonts w:eastAsia="Times New Roman"/>
        </w:rPr>
        <w:t xml:space="preserve"> habite</w:t>
      </w:r>
      <w:r w:rsidR="00BF5D85">
        <w:rPr>
          <w:rFonts w:eastAsia="Times New Roman"/>
        </w:rPr>
        <w:t xml:space="preserve">, </w:t>
      </w:r>
      <w:r w:rsidR="00516C7D">
        <w:rPr>
          <w:rFonts w:eastAsia="Times New Roman"/>
          <w:i/>
        </w:rPr>
        <w:t>f. 4 v° 1</w:t>
      </w:r>
    </w:p>
    <w:p w:rsidR="00E940E6" w:rsidRPr="00097845" w:rsidRDefault="00E940E6" w:rsidP="00097845">
      <w:pPr>
        <w:spacing w:after="0"/>
        <w:ind w:firstLine="283"/>
        <w:rPr>
          <w:rFonts w:eastAsia="Times New Roman"/>
        </w:rPr>
      </w:pPr>
      <w:r w:rsidRPr="00097845">
        <w:rPr>
          <w:rFonts w:eastAsia="Times New Roman"/>
        </w:rPr>
        <w:t>C</w:t>
      </w:r>
      <w:r w:rsidR="00BF5D85">
        <w:rPr>
          <w:rFonts w:eastAsia="Times New Roman"/>
        </w:rPr>
        <w:t>’</w:t>
      </w:r>
      <w:r w:rsidRPr="00097845">
        <w:rPr>
          <w:rFonts w:eastAsia="Times New Roman"/>
        </w:rPr>
        <w:t>om ne lou tenist jai a saint ou a hermite.</w:t>
      </w:r>
    </w:p>
    <w:p w:rsidR="00E940E6" w:rsidRPr="00097845" w:rsidRDefault="00E940E6" w:rsidP="00516C7D">
      <w:pPr>
        <w:suppressLineNumbers/>
        <w:spacing w:after="0"/>
        <w:ind w:firstLine="283"/>
        <w:rPr>
          <w:rFonts w:eastAsia="Times New Roman"/>
        </w:rPr>
      </w:pPr>
      <w:r w:rsidRPr="00097845">
        <w:rPr>
          <w:rFonts w:eastAsia="Times New Roman"/>
        </w:rPr>
        <w:t>XIV</w:t>
      </w:r>
    </w:p>
    <w:p w:rsidR="00E940E6" w:rsidRPr="00097845" w:rsidRDefault="00E940E6" w:rsidP="00097845">
      <w:pPr>
        <w:spacing w:after="0"/>
        <w:ind w:firstLine="283"/>
        <w:rPr>
          <w:rFonts w:eastAsia="Times New Roman"/>
        </w:rPr>
      </w:pPr>
      <w:r w:rsidRPr="00097845">
        <w:rPr>
          <w:rFonts w:eastAsia="Times New Roman"/>
        </w:rPr>
        <w:t>Ha</w:t>
      </w:r>
      <w:r w:rsidR="00BF5D85">
        <w:rPr>
          <w:rFonts w:eastAsia="Times New Roman"/>
        </w:rPr>
        <w:t xml:space="preserve"> ! </w:t>
      </w:r>
      <w:r w:rsidRPr="00097845">
        <w:rPr>
          <w:rFonts w:eastAsia="Times New Roman"/>
        </w:rPr>
        <w:t>las</w:t>
      </w:r>
      <w:r w:rsidR="00BF5D85">
        <w:rPr>
          <w:rFonts w:eastAsia="Times New Roman"/>
        </w:rPr>
        <w:t xml:space="preserve"> ! </w:t>
      </w:r>
      <w:r w:rsidRPr="00097845">
        <w:rPr>
          <w:rFonts w:eastAsia="Times New Roman"/>
        </w:rPr>
        <w:t>con vanrront or tart a la repentance</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S</w:t>
      </w:r>
      <w:r w:rsidR="00BF5D85">
        <w:rPr>
          <w:rFonts w:eastAsia="Times New Roman"/>
        </w:rPr>
        <w:t>’</w:t>
      </w:r>
      <w:r w:rsidRPr="00097845">
        <w:rPr>
          <w:rFonts w:eastAsia="Times New Roman"/>
        </w:rPr>
        <w:t>entre cuer et abit a point de differance</w:t>
      </w:r>
      <w:r w:rsidR="00BF5D85">
        <w:rPr>
          <w:rFonts w:eastAsia="Times New Roman"/>
        </w:rPr>
        <w:t xml:space="preserve"> ! </w:t>
      </w:r>
    </w:p>
    <w:p w:rsidR="00E940E6" w:rsidRPr="00097845" w:rsidRDefault="00E940E6" w:rsidP="00097845">
      <w:pPr>
        <w:spacing w:after="0"/>
        <w:ind w:firstLine="283"/>
        <w:rPr>
          <w:rFonts w:eastAsia="Times New Roman"/>
        </w:rPr>
      </w:pPr>
      <w:r w:rsidRPr="00097845">
        <w:rPr>
          <w:rFonts w:eastAsia="Times New Roman"/>
        </w:rPr>
        <w:t>Faire lor convanrrat trop dure penitance.</w:t>
      </w:r>
    </w:p>
    <w:p w:rsidR="00E940E6" w:rsidRPr="00097845" w:rsidRDefault="00E940E6" w:rsidP="00097845">
      <w:pPr>
        <w:spacing w:after="0"/>
        <w:ind w:firstLine="283"/>
        <w:rPr>
          <w:rFonts w:eastAsia="Times New Roman"/>
        </w:rPr>
      </w:pPr>
      <w:r w:rsidRPr="00097845">
        <w:rPr>
          <w:rFonts w:eastAsia="Times New Roman"/>
        </w:rPr>
        <w:t>Trop par aimme le siecle qui par ce s</w:t>
      </w:r>
      <w:r w:rsidR="00BF5D85">
        <w:rPr>
          <w:rFonts w:eastAsia="Times New Roman"/>
        </w:rPr>
        <w:t>’</w:t>
      </w:r>
      <w:r w:rsidRPr="00097845">
        <w:rPr>
          <w:rFonts w:eastAsia="Times New Roman"/>
        </w:rPr>
        <w:t>i avance.</w:t>
      </w:r>
    </w:p>
    <w:p w:rsidR="00E940E6" w:rsidRPr="00097845" w:rsidRDefault="00E940E6" w:rsidP="00516C7D">
      <w:pPr>
        <w:suppressLineNumbers/>
        <w:spacing w:after="0"/>
        <w:ind w:firstLine="283"/>
        <w:rPr>
          <w:rFonts w:eastAsia="Times New Roman"/>
        </w:rPr>
      </w:pPr>
      <w:r w:rsidRPr="00097845">
        <w:rPr>
          <w:rFonts w:eastAsia="Times New Roman"/>
        </w:rPr>
        <w:t>XV</w:t>
      </w:r>
    </w:p>
    <w:p w:rsidR="00E940E6" w:rsidRPr="00097845" w:rsidRDefault="00E940E6" w:rsidP="00097845">
      <w:pPr>
        <w:spacing w:after="0"/>
        <w:ind w:firstLine="283"/>
        <w:rPr>
          <w:rFonts w:eastAsia="Times New Roman"/>
        </w:rPr>
      </w:pPr>
      <w:r w:rsidRPr="00097845">
        <w:rPr>
          <w:rFonts w:eastAsia="Times New Roman"/>
        </w:rPr>
        <w:t>Diviniteiz</w:t>
      </w:r>
      <w:r w:rsidR="00BF5D85">
        <w:rPr>
          <w:rFonts w:eastAsia="Times New Roman"/>
        </w:rPr>
        <w:t xml:space="preserve">, </w:t>
      </w:r>
      <w:r w:rsidRPr="00097845">
        <w:rPr>
          <w:rFonts w:eastAsia="Times New Roman"/>
        </w:rPr>
        <w:t>qui est science esperitauble</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Ont il tornei le doz</w:t>
      </w:r>
      <w:r w:rsidR="00BF5D85">
        <w:rPr>
          <w:rFonts w:eastAsia="Times New Roman"/>
        </w:rPr>
        <w:t xml:space="preserve">, </w:t>
      </w:r>
      <w:r w:rsidRPr="00097845">
        <w:rPr>
          <w:rFonts w:eastAsia="Times New Roman"/>
        </w:rPr>
        <w:t>et s</w:t>
      </w:r>
      <w:r w:rsidR="00BF5D85">
        <w:rPr>
          <w:rFonts w:eastAsia="Times New Roman"/>
        </w:rPr>
        <w:t>’</w:t>
      </w:r>
      <w:r w:rsidRPr="00097845">
        <w:rPr>
          <w:rFonts w:eastAsia="Times New Roman"/>
        </w:rPr>
        <w:t>en font connestauble.</w:t>
      </w:r>
    </w:p>
    <w:p w:rsidR="00E940E6" w:rsidRPr="00097845" w:rsidRDefault="00E940E6" w:rsidP="00097845">
      <w:pPr>
        <w:spacing w:after="0"/>
        <w:ind w:firstLine="283"/>
        <w:rPr>
          <w:rFonts w:eastAsia="Times New Roman"/>
        </w:rPr>
      </w:pPr>
      <w:r w:rsidRPr="00097845">
        <w:rPr>
          <w:rFonts w:eastAsia="Times New Roman"/>
        </w:rPr>
        <w:t>Chacuns cuide estre apostres quant il siet a la tauble</w:t>
      </w:r>
      <w:r w:rsidR="00BF5D85">
        <w:rPr>
          <w:rFonts w:eastAsia="Times New Roman"/>
        </w:rPr>
        <w:t xml:space="preserve">, </w:t>
      </w:r>
    </w:p>
    <w:p w:rsidR="00E940E6" w:rsidRPr="00097845" w:rsidRDefault="00E940E6" w:rsidP="00097845">
      <w:pPr>
        <w:spacing w:after="0"/>
        <w:ind w:firstLine="283"/>
        <w:rPr>
          <w:rFonts w:eastAsia="Times New Roman"/>
        </w:rPr>
      </w:pPr>
      <w:r w:rsidRPr="00097845">
        <w:rPr>
          <w:rFonts w:eastAsia="Times New Roman"/>
        </w:rPr>
        <w:t>Mais Diex pout ces apostres de vie plus metauble.</w:t>
      </w:r>
    </w:p>
    <w:p w:rsidR="00E940E6" w:rsidRPr="00097845" w:rsidRDefault="00E940E6" w:rsidP="00516C7D">
      <w:pPr>
        <w:suppressLineNumbers/>
        <w:spacing w:after="0"/>
        <w:ind w:firstLine="283"/>
        <w:rPr>
          <w:rFonts w:eastAsia="Times New Roman"/>
        </w:rPr>
      </w:pPr>
      <w:r w:rsidRPr="00097845">
        <w:rPr>
          <w:rFonts w:eastAsia="Times New Roman"/>
        </w:rPr>
        <w:t>XVI</w:t>
      </w:r>
    </w:p>
    <w:p w:rsidR="00E940E6" w:rsidRPr="00097845" w:rsidRDefault="00E940E6" w:rsidP="00097845">
      <w:pPr>
        <w:spacing w:after="0"/>
        <w:ind w:firstLine="283"/>
        <w:rPr>
          <w:rFonts w:eastAsia="Times New Roman"/>
        </w:rPr>
      </w:pPr>
      <w:r w:rsidRPr="00097845">
        <w:rPr>
          <w:rFonts w:eastAsia="Times New Roman"/>
        </w:rPr>
        <w:t>Cil Diex qui par sa mort vout le mort d</w:t>
      </w:r>
      <w:r w:rsidR="00BF5D85">
        <w:rPr>
          <w:rFonts w:eastAsia="Times New Roman"/>
        </w:rPr>
        <w:t>’</w:t>
      </w:r>
      <w:r w:rsidRPr="00097845">
        <w:rPr>
          <w:rFonts w:eastAsia="Times New Roman"/>
        </w:rPr>
        <w:t>enfer mordre</w:t>
      </w:r>
    </w:p>
    <w:p w:rsidR="00E940E6" w:rsidRPr="00097845" w:rsidRDefault="00E940E6" w:rsidP="00097845">
      <w:pPr>
        <w:spacing w:after="0"/>
        <w:ind w:firstLine="283"/>
        <w:rPr>
          <w:rFonts w:eastAsia="Times New Roman"/>
        </w:rPr>
      </w:pPr>
      <w:r w:rsidRPr="00097845">
        <w:rPr>
          <w:rFonts w:eastAsia="Times New Roman"/>
        </w:rPr>
        <w:t>Me welle</w:t>
      </w:r>
      <w:r w:rsidR="00BF5D85">
        <w:rPr>
          <w:rFonts w:eastAsia="Times New Roman"/>
        </w:rPr>
        <w:t xml:space="preserve">, </w:t>
      </w:r>
      <w:r w:rsidRPr="00097845">
        <w:rPr>
          <w:rFonts w:eastAsia="Times New Roman"/>
        </w:rPr>
        <w:t>c</w:t>
      </w:r>
      <w:r w:rsidR="00BF5D85">
        <w:rPr>
          <w:rFonts w:eastAsia="Times New Roman"/>
        </w:rPr>
        <w:t>’</w:t>
      </w:r>
      <w:r w:rsidRPr="00097845">
        <w:rPr>
          <w:rFonts w:eastAsia="Times New Roman"/>
        </w:rPr>
        <w:t>il li plait</w:t>
      </w:r>
      <w:r w:rsidR="00BF5D85">
        <w:rPr>
          <w:rFonts w:eastAsia="Times New Roman"/>
        </w:rPr>
        <w:t xml:space="preserve">, </w:t>
      </w:r>
      <w:r w:rsidRPr="00097845">
        <w:rPr>
          <w:rFonts w:eastAsia="Times New Roman"/>
        </w:rPr>
        <w:t>a son amors</w:t>
      </w:r>
      <w:r w:rsidR="00BF5D85">
        <w:rPr>
          <w:rStyle w:val="Appelnotedebasdep"/>
          <w:rFonts w:eastAsia="Times New Roman"/>
        </w:rPr>
        <w:footnoteReference w:id="8"/>
      </w:r>
      <w:r w:rsidRPr="00097845">
        <w:rPr>
          <w:rFonts w:eastAsia="Times New Roman"/>
        </w:rPr>
        <w:t xml:space="preserve"> amordre.</w:t>
      </w:r>
    </w:p>
    <w:p w:rsidR="00E940E6" w:rsidRPr="00097845" w:rsidRDefault="00E940E6" w:rsidP="00097845">
      <w:pPr>
        <w:spacing w:after="0"/>
        <w:ind w:firstLine="283"/>
        <w:rPr>
          <w:rFonts w:eastAsia="Times New Roman"/>
        </w:rPr>
      </w:pPr>
      <w:r w:rsidRPr="00097845">
        <w:rPr>
          <w:rFonts w:eastAsia="Times New Roman"/>
        </w:rPr>
        <w:t>Bien sai qu</w:t>
      </w:r>
      <w:r w:rsidR="00BF5D85">
        <w:rPr>
          <w:rFonts w:eastAsia="Times New Roman"/>
        </w:rPr>
        <w:t>’</w:t>
      </w:r>
      <w:r w:rsidRPr="00097845">
        <w:rPr>
          <w:rFonts w:eastAsia="Times New Roman"/>
        </w:rPr>
        <w:t>est granz corone</w:t>
      </w:r>
      <w:r w:rsidR="00BF5D85">
        <w:rPr>
          <w:rFonts w:eastAsia="Times New Roman"/>
        </w:rPr>
        <w:t xml:space="preserve">, </w:t>
      </w:r>
      <w:r w:rsidRPr="00097845">
        <w:rPr>
          <w:rFonts w:eastAsia="Times New Roman"/>
        </w:rPr>
        <w:t>mais je ne sait qu</w:t>
      </w:r>
      <w:r w:rsidR="00BF5D85">
        <w:rPr>
          <w:rFonts w:eastAsia="Times New Roman"/>
        </w:rPr>
        <w:t>’</w:t>
      </w:r>
      <w:r w:rsidRPr="00097845">
        <w:rPr>
          <w:rFonts w:eastAsia="Times New Roman"/>
        </w:rPr>
        <w:t>est Ordre</w:t>
      </w:r>
      <w:r w:rsidR="00BF5D85">
        <w:rPr>
          <w:rFonts w:eastAsia="Times New Roman"/>
        </w:rPr>
        <w:t xml:space="preserve">, </w:t>
      </w:r>
    </w:p>
    <w:p w:rsidR="00E940E6" w:rsidRDefault="00E940E6" w:rsidP="00097845">
      <w:pPr>
        <w:spacing w:after="0"/>
        <w:ind w:firstLine="283"/>
        <w:rPr>
          <w:rFonts w:eastAsia="Times New Roman"/>
        </w:rPr>
      </w:pPr>
      <w:r w:rsidRPr="00097845">
        <w:rPr>
          <w:rFonts w:eastAsia="Times New Roman"/>
        </w:rPr>
        <w:t>Car il font trop de chozes qui mout font a remordre.</w:t>
      </w:r>
    </w:p>
    <w:p w:rsidR="00516C7D" w:rsidRPr="00097845" w:rsidRDefault="00516C7D" w:rsidP="00516C7D">
      <w:pPr>
        <w:suppressLineNumbers/>
        <w:spacing w:after="0"/>
        <w:ind w:firstLine="283"/>
        <w:rPr>
          <w:rFonts w:eastAsia="Times New Roman"/>
        </w:rPr>
      </w:pPr>
    </w:p>
    <w:p w:rsidR="00E940E6" w:rsidRDefault="00E940E6" w:rsidP="00516C7D">
      <w:pPr>
        <w:suppressLineNumbers/>
        <w:spacing w:after="0"/>
        <w:ind w:firstLine="283"/>
        <w:rPr>
          <w:rFonts w:eastAsia="Times New Roman"/>
        </w:rPr>
      </w:pPr>
      <w:r w:rsidRPr="00097845">
        <w:rPr>
          <w:rFonts w:eastAsia="Times New Roman"/>
        </w:rPr>
        <w:t>Explicit.</w:t>
      </w:r>
    </w:p>
    <w:p w:rsidR="00025503" w:rsidRDefault="00025503" w:rsidP="00516C7D">
      <w:pPr>
        <w:suppressLineNumbers/>
        <w:spacing w:after="0"/>
        <w:ind w:firstLine="283"/>
        <w:rPr>
          <w:rFonts w:eastAsia="Times New Roman"/>
        </w:rPr>
      </w:pPr>
    </w:p>
    <w:p w:rsidR="00025503" w:rsidRDefault="00025503" w:rsidP="00516C7D">
      <w:pPr>
        <w:suppressLineNumbers/>
        <w:spacing w:after="0"/>
        <w:ind w:firstLine="283"/>
        <w:rPr>
          <w:rFonts w:eastAsia="Times New Roman"/>
        </w:rPr>
      </w:pPr>
    </w:p>
    <w:p w:rsidR="00025503" w:rsidRPr="00025503" w:rsidRDefault="00025503" w:rsidP="00025503">
      <w:pPr>
        <w:suppressLineNumbers/>
        <w:spacing w:after="0"/>
        <w:ind w:firstLine="283"/>
        <w:jc w:val="both"/>
        <w:rPr>
          <w:rFonts w:eastAsia="Times New Roman"/>
          <w:i/>
          <w:iCs/>
        </w:rPr>
      </w:pPr>
      <w:r w:rsidRPr="00025503">
        <w:rPr>
          <w:rFonts w:eastAsia="Times New Roman"/>
          <w:i/>
          <w:iCs/>
        </w:rPr>
        <w:t xml:space="preserve">Manuscrits </w:t>
      </w:r>
      <w:r w:rsidRPr="00025503">
        <w:rPr>
          <w:rFonts w:eastAsia="Times New Roman"/>
          <w:iCs/>
        </w:rPr>
        <w:t xml:space="preserve">: </w:t>
      </w:r>
      <w:r w:rsidRPr="00025503">
        <w:rPr>
          <w:rFonts w:eastAsia="Times New Roman"/>
          <w:i/>
          <w:iCs/>
        </w:rPr>
        <w:t>A</w:t>
      </w:r>
      <w:r w:rsidRPr="00025503">
        <w:rPr>
          <w:rFonts w:eastAsia="Times New Roman"/>
          <w:iCs/>
        </w:rPr>
        <w:t xml:space="preserve">, </w:t>
      </w:r>
      <w:r w:rsidRPr="00025503">
        <w:rPr>
          <w:rFonts w:eastAsia="Times New Roman"/>
        </w:rPr>
        <w:t xml:space="preserve">f. 306 v° ; </w:t>
      </w:r>
      <w:r w:rsidRPr="00025503">
        <w:rPr>
          <w:rFonts w:eastAsia="Times New Roman"/>
          <w:i/>
          <w:iCs/>
        </w:rPr>
        <w:t>B</w:t>
      </w:r>
      <w:r w:rsidRPr="00025503">
        <w:rPr>
          <w:rFonts w:eastAsia="Times New Roman"/>
          <w:iCs/>
        </w:rPr>
        <w:t xml:space="preserve">, </w:t>
      </w:r>
      <w:r w:rsidRPr="00025503">
        <w:rPr>
          <w:rFonts w:eastAsia="Times New Roman"/>
        </w:rPr>
        <w:t xml:space="preserve">f. 65 r° ; </w:t>
      </w:r>
      <w:r w:rsidRPr="00025503">
        <w:rPr>
          <w:rFonts w:eastAsia="Times New Roman"/>
          <w:i/>
          <w:iCs/>
        </w:rPr>
        <w:t>C</w:t>
      </w:r>
      <w:r w:rsidRPr="00025503">
        <w:rPr>
          <w:rFonts w:eastAsia="Times New Roman"/>
          <w:iCs/>
        </w:rPr>
        <w:t xml:space="preserve">, </w:t>
      </w:r>
      <w:r w:rsidRPr="00025503">
        <w:rPr>
          <w:rFonts w:eastAsia="Times New Roman"/>
        </w:rPr>
        <w:t xml:space="preserve">f. 3 </w:t>
      </w:r>
      <w:r w:rsidRPr="00025503">
        <w:rPr>
          <w:rFonts w:eastAsia="Times New Roman"/>
          <w:iCs/>
        </w:rPr>
        <w:t>v°.</w:t>
      </w:r>
      <w:r w:rsidRPr="00025503">
        <w:rPr>
          <w:rFonts w:eastAsia="Times New Roman"/>
          <w:i/>
          <w:iCs/>
        </w:rPr>
        <w:t xml:space="preserve"> Texte de C.</w:t>
      </w:r>
    </w:p>
    <w:p w:rsidR="00025503" w:rsidRPr="00025503" w:rsidRDefault="00025503" w:rsidP="00025503">
      <w:pPr>
        <w:suppressLineNumbers/>
        <w:spacing w:after="0"/>
        <w:ind w:firstLine="283"/>
        <w:jc w:val="both"/>
        <w:rPr>
          <w:rFonts w:eastAsia="Times New Roman"/>
          <w:iCs/>
        </w:rPr>
      </w:pPr>
    </w:p>
    <w:p w:rsidR="00025503" w:rsidRPr="00025503" w:rsidRDefault="00025503" w:rsidP="00025503">
      <w:pPr>
        <w:suppressLineNumbers/>
        <w:spacing w:after="0"/>
        <w:ind w:firstLine="283"/>
        <w:jc w:val="both"/>
        <w:rPr>
          <w:rFonts w:eastAsia="Times New Roman"/>
        </w:rPr>
      </w:pPr>
      <w:r w:rsidRPr="00025503">
        <w:rPr>
          <w:rFonts w:eastAsia="Times New Roman"/>
          <w:b/>
          <w:iCs/>
        </w:rPr>
        <w:t>Titre</w:t>
      </w:r>
      <w:r w:rsidRPr="00025503">
        <w:rPr>
          <w:rFonts w:eastAsia="Times New Roman"/>
          <w:i/>
          <w:iCs/>
        </w:rPr>
        <w:t xml:space="preserve"> </w:t>
      </w:r>
      <w:r w:rsidRPr="00025503">
        <w:rPr>
          <w:rFonts w:eastAsia="Times New Roman"/>
          <w:iCs/>
        </w:rPr>
        <w:t xml:space="preserve">: </w:t>
      </w:r>
      <w:r w:rsidRPr="00025503">
        <w:rPr>
          <w:rFonts w:eastAsia="Times New Roman"/>
          <w:i/>
          <w:iCs/>
        </w:rPr>
        <w:t xml:space="preserve">A </w:t>
      </w:r>
      <w:r w:rsidRPr="00025503">
        <w:rPr>
          <w:rFonts w:eastAsia="Times New Roman"/>
        </w:rPr>
        <w:t xml:space="preserve">Des Jacobins - </w:t>
      </w:r>
      <w:r w:rsidRPr="00025503">
        <w:rPr>
          <w:rFonts w:eastAsia="Times New Roman"/>
          <w:b/>
        </w:rPr>
        <w:t>6</w:t>
      </w:r>
      <w:r w:rsidRPr="00025503">
        <w:rPr>
          <w:rFonts w:eastAsia="Times New Roman"/>
        </w:rPr>
        <w:t xml:space="preserve">. </w:t>
      </w:r>
      <w:r w:rsidRPr="00025503">
        <w:rPr>
          <w:rFonts w:eastAsia="Times New Roman"/>
          <w:i/>
          <w:iCs/>
        </w:rPr>
        <w:t xml:space="preserve">B </w:t>
      </w:r>
      <w:r w:rsidRPr="00025503">
        <w:rPr>
          <w:rFonts w:eastAsia="Times New Roman"/>
        </w:rPr>
        <w:t xml:space="preserve">bien fet lor aviaus sor ; </w:t>
      </w:r>
      <w:r w:rsidRPr="00025503">
        <w:rPr>
          <w:rFonts w:eastAsia="Times New Roman"/>
          <w:i/>
          <w:iCs/>
        </w:rPr>
        <w:t xml:space="preserve">AB </w:t>
      </w:r>
      <w:r w:rsidRPr="00025503">
        <w:rPr>
          <w:rFonts w:eastAsia="Times New Roman"/>
        </w:rPr>
        <w:t xml:space="preserve">qui sont - </w:t>
      </w:r>
      <w:r w:rsidRPr="00025503">
        <w:rPr>
          <w:rFonts w:eastAsia="Times New Roman"/>
          <w:b/>
        </w:rPr>
        <w:t>12</w:t>
      </w:r>
      <w:r w:rsidRPr="00025503">
        <w:rPr>
          <w:rFonts w:eastAsia="Times New Roman"/>
        </w:rPr>
        <w:t xml:space="preserve">. </w:t>
      </w:r>
      <w:r w:rsidRPr="00025503">
        <w:rPr>
          <w:rFonts w:eastAsia="Times New Roman"/>
          <w:i/>
          <w:iCs/>
        </w:rPr>
        <w:t xml:space="preserve">AB </w:t>
      </w:r>
      <w:r w:rsidRPr="00025503">
        <w:rPr>
          <w:rFonts w:eastAsia="Times New Roman"/>
        </w:rPr>
        <w:t xml:space="preserve">Bien sai q. de l. la metront. </w:t>
      </w:r>
      <w:r w:rsidRPr="00025503">
        <w:rPr>
          <w:rFonts w:eastAsia="Times New Roman"/>
          <w:i/>
          <w:iCs/>
        </w:rPr>
        <w:t xml:space="preserve">La graphie </w:t>
      </w:r>
      <w:r w:rsidRPr="00025503">
        <w:rPr>
          <w:rFonts w:eastAsia="Times New Roman"/>
        </w:rPr>
        <w:t xml:space="preserve">meront </w:t>
      </w:r>
      <w:r w:rsidRPr="00025503">
        <w:rPr>
          <w:rFonts w:eastAsia="Times New Roman"/>
          <w:i/>
          <w:iCs/>
        </w:rPr>
        <w:t xml:space="preserve">de C est nécessaire pour faire apparaître le jeu de mots </w:t>
      </w:r>
      <w:r w:rsidRPr="00025503">
        <w:rPr>
          <w:rFonts w:eastAsia="Times New Roman"/>
          <w:iCs/>
        </w:rPr>
        <w:t xml:space="preserve">: </w:t>
      </w:r>
      <w:r w:rsidRPr="00025503">
        <w:rPr>
          <w:rFonts w:eastAsia="Times New Roman"/>
        </w:rPr>
        <w:t xml:space="preserve">Cil qui onques n’amerent... la meront - </w:t>
      </w:r>
      <w:r w:rsidRPr="00025503">
        <w:rPr>
          <w:rFonts w:eastAsia="Times New Roman"/>
          <w:b/>
        </w:rPr>
        <w:t>21</w:t>
      </w:r>
      <w:r w:rsidRPr="00025503">
        <w:rPr>
          <w:rFonts w:eastAsia="Times New Roman"/>
        </w:rPr>
        <w:t xml:space="preserve">. </w:t>
      </w:r>
      <w:r w:rsidRPr="00025503">
        <w:rPr>
          <w:rFonts w:eastAsia="Times New Roman"/>
          <w:i/>
          <w:iCs/>
        </w:rPr>
        <w:t xml:space="preserve">B </w:t>
      </w:r>
      <w:r w:rsidRPr="00025503">
        <w:rPr>
          <w:rFonts w:eastAsia="Times New Roman"/>
        </w:rPr>
        <w:t xml:space="preserve">si... parfonde </w:t>
      </w:r>
      <w:r w:rsidRPr="00025503">
        <w:rPr>
          <w:rFonts w:eastAsia="Times New Roman"/>
          <w:i/>
          <w:iCs/>
        </w:rPr>
        <w:t xml:space="preserve">mq. </w:t>
      </w:r>
      <w:r w:rsidRPr="00025503">
        <w:rPr>
          <w:rFonts w:eastAsia="Times New Roman"/>
          <w:b/>
        </w:rPr>
        <w:t>38</w:t>
      </w:r>
      <w:r w:rsidRPr="00025503">
        <w:rPr>
          <w:rFonts w:eastAsia="Times New Roman"/>
        </w:rPr>
        <w:t xml:space="preserve"> </w:t>
      </w:r>
      <w:r w:rsidRPr="00025503">
        <w:rPr>
          <w:rFonts w:eastAsia="Times New Roman"/>
          <w:i/>
          <w:iCs/>
        </w:rPr>
        <w:t xml:space="preserve">AB </w:t>
      </w:r>
      <w:r w:rsidRPr="00025503">
        <w:rPr>
          <w:rFonts w:eastAsia="Times New Roman"/>
        </w:rPr>
        <w:t xml:space="preserve">povreté car l’o. - </w:t>
      </w:r>
      <w:r w:rsidRPr="00025503">
        <w:rPr>
          <w:rFonts w:eastAsia="Times New Roman"/>
          <w:b/>
        </w:rPr>
        <w:t>46</w:t>
      </w:r>
      <w:r w:rsidRPr="00025503">
        <w:rPr>
          <w:rFonts w:eastAsia="Times New Roman"/>
        </w:rPr>
        <w:t xml:space="preserve">. </w:t>
      </w:r>
      <w:r w:rsidRPr="00025503">
        <w:rPr>
          <w:rFonts w:eastAsia="Times New Roman"/>
          <w:i/>
          <w:iCs/>
        </w:rPr>
        <w:t xml:space="preserve">AB </w:t>
      </w:r>
      <w:r w:rsidRPr="00025503">
        <w:rPr>
          <w:rFonts w:eastAsia="Times New Roman"/>
        </w:rPr>
        <w:t xml:space="preserve">simple abit - </w:t>
      </w:r>
      <w:r w:rsidRPr="00025503">
        <w:rPr>
          <w:rFonts w:eastAsia="Times New Roman"/>
          <w:b/>
        </w:rPr>
        <w:t>47</w:t>
      </w:r>
      <w:r w:rsidRPr="00025503">
        <w:rPr>
          <w:rFonts w:eastAsia="Times New Roman"/>
        </w:rPr>
        <w:t xml:space="preserve">. </w:t>
      </w:r>
      <w:r w:rsidRPr="00025503">
        <w:rPr>
          <w:rFonts w:eastAsia="Times New Roman"/>
          <w:i/>
          <w:iCs/>
        </w:rPr>
        <w:t xml:space="preserve">B </w:t>
      </w:r>
      <w:r w:rsidRPr="00025503">
        <w:rPr>
          <w:rFonts w:eastAsia="Times New Roman"/>
        </w:rPr>
        <w:t xml:space="preserve">riche robe ou mauvés c. - </w:t>
      </w:r>
      <w:r w:rsidRPr="00025503">
        <w:rPr>
          <w:rFonts w:eastAsia="Times New Roman"/>
          <w:b/>
        </w:rPr>
        <w:t>51</w:t>
      </w:r>
      <w:r w:rsidRPr="00025503">
        <w:rPr>
          <w:rFonts w:eastAsia="Times New Roman"/>
        </w:rPr>
        <w:t xml:space="preserve">. </w:t>
      </w:r>
      <w:r w:rsidRPr="00025503">
        <w:rPr>
          <w:rFonts w:eastAsia="Times New Roman"/>
          <w:i/>
          <w:iCs/>
        </w:rPr>
        <w:t xml:space="preserve">A </w:t>
      </w:r>
      <w:r w:rsidRPr="00025503">
        <w:rPr>
          <w:rFonts w:eastAsia="Times New Roman"/>
        </w:rPr>
        <w:t xml:space="preserve">s’abite, </w:t>
      </w:r>
      <w:r w:rsidRPr="00025503">
        <w:rPr>
          <w:rFonts w:eastAsia="Times New Roman"/>
          <w:i/>
          <w:iCs/>
        </w:rPr>
        <w:t xml:space="preserve">C </w:t>
      </w:r>
      <w:r w:rsidRPr="00025503">
        <w:rPr>
          <w:rFonts w:eastAsia="Times New Roman"/>
        </w:rPr>
        <w:t xml:space="preserve">habitent - </w:t>
      </w:r>
      <w:r w:rsidRPr="00025503">
        <w:rPr>
          <w:rFonts w:eastAsia="Times New Roman"/>
          <w:b/>
        </w:rPr>
        <w:t>53-56</w:t>
      </w:r>
      <w:r w:rsidRPr="00025503">
        <w:rPr>
          <w:rFonts w:eastAsia="Times New Roman"/>
        </w:rPr>
        <w:t xml:space="preserve">. </w:t>
      </w:r>
      <w:r w:rsidRPr="00025503">
        <w:rPr>
          <w:rFonts w:eastAsia="Times New Roman"/>
          <w:i/>
          <w:iCs/>
        </w:rPr>
        <w:t xml:space="preserve">B mq. - </w:t>
      </w:r>
      <w:r w:rsidRPr="00025503">
        <w:rPr>
          <w:rFonts w:eastAsia="Times New Roman"/>
          <w:b/>
        </w:rPr>
        <w:t>53</w:t>
      </w:r>
      <w:r w:rsidRPr="00025503">
        <w:rPr>
          <w:rFonts w:eastAsia="Times New Roman"/>
        </w:rPr>
        <w:t xml:space="preserve">. </w:t>
      </w:r>
      <w:r w:rsidRPr="00025503">
        <w:rPr>
          <w:rFonts w:eastAsia="Times New Roman"/>
          <w:i/>
          <w:iCs/>
        </w:rPr>
        <w:t xml:space="preserve">A </w:t>
      </w:r>
      <w:r w:rsidRPr="00025503">
        <w:rPr>
          <w:rFonts w:eastAsia="Times New Roman"/>
        </w:rPr>
        <w:t xml:space="preserve">Hé Diex - </w:t>
      </w:r>
      <w:r w:rsidRPr="00025503">
        <w:rPr>
          <w:rFonts w:eastAsia="Times New Roman"/>
          <w:b/>
        </w:rPr>
        <w:t>54</w:t>
      </w:r>
      <w:r w:rsidRPr="00025503">
        <w:rPr>
          <w:rFonts w:eastAsia="Times New Roman"/>
        </w:rPr>
        <w:t xml:space="preserve">. </w:t>
      </w:r>
      <w:r w:rsidRPr="00025503">
        <w:rPr>
          <w:rFonts w:eastAsia="Times New Roman"/>
          <w:i/>
          <w:iCs/>
        </w:rPr>
        <w:t xml:space="preserve">AB </w:t>
      </w:r>
      <w:r w:rsidRPr="00025503">
        <w:rPr>
          <w:rFonts w:eastAsia="Times New Roman"/>
        </w:rPr>
        <w:t xml:space="preserve">dessevrance - </w:t>
      </w:r>
      <w:r w:rsidRPr="00025503">
        <w:rPr>
          <w:rFonts w:eastAsia="Times New Roman"/>
          <w:b/>
        </w:rPr>
        <w:t>56</w:t>
      </w:r>
      <w:r w:rsidRPr="00025503">
        <w:rPr>
          <w:rFonts w:eastAsia="Times New Roman"/>
        </w:rPr>
        <w:t xml:space="preserve">. </w:t>
      </w:r>
      <w:r w:rsidRPr="00025503">
        <w:rPr>
          <w:rFonts w:eastAsia="Times New Roman"/>
          <w:i/>
          <w:iCs/>
        </w:rPr>
        <w:t xml:space="preserve">C </w:t>
      </w:r>
      <w:r w:rsidRPr="00025503">
        <w:rPr>
          <w:rFonts w:eastAsia="Times New Roman"/>
        </w:rPr>
        <w:t xml:space="preserve">su avance - </w:t>
      </w:r>
      <w:r w:rsidRPr="00025503">
        <w:rPr>
          <w:rFonts w:eastAsia="Times New Roman"/>
          <w:b/>
        </w:rPr>
        <w:t>57</w:t>
      </w:r>
      <w:r w:rsidRPr="00025503">
        <w:rPr>
          <w:rFonts w:eastAsia="Times New Roman"/>
        </w:rPr>
        <w:t xml:space="preserve">. </w:t>
      </w:r>
      <w:r w:rsidRPr="00025503">
        <w:rPr>
          <w:rFonts w:eastAsia="Times New Roman"/>
          <w:i/>
          <w:iCs/>
        </w:rPr>
        <w:t xml:space="preserve">B </w:t>
      </w:r>
      <w:r w:rsidRPr="00025503">
        <w:rPr>
          <w:rFonts w:eastAsia="Times New Roman"/>
        </w:rPr>
        <w:t xml:space="preserve">Humilitez - </w:t>
      </w:r>
      <w:r w:rsidRPr="00025503">
        <w:rPr>
          <w:rFonts w:eastAsia="Times New Roman"/>
          <w:b/>
        </w:rPr>
        <w:t>58</w:t>
      </w:r>
      <w:r w:rsidRPr="00025503">
        <w:rPr>
          <w:rFonts w:eastAsia="Times New Roman"/>
        </w:rPr>
        <w:t xml:space="preserve">. </w:t>
      </w:r>
      <w:r w:rsidRPr="00025503">
        <w:rPr>
          <w:rFonts w:eastAsia="Times New Roman"/>
          <w:i/>
          <w:iCs/>
        </w:rPr>
        <w:t xml:space="preserve">AC </w:t>
      </w:r>
      <w:r w:rsidRPr="00025503">
        <w:rPr>
          <w:rFonts w:eastAsia="Times New Roman"/>
        </w:rPr>
        <w:t xml:space="preserve">s’en sont, </w:t>
      </w:r>
      <w:r w:rsidRPr="00025503">
        <w:rPr>
          <w:rFonts w:eastAsia="Times New Roman"/>
          <w:i/>
          <w:iCs/>
        </w:rPr>
        <w:t xml:space="preserve">B </w:t>
      </w:r>
      <w:r w:rsidRPr="00025503">
        <w:rPr>
          <w:rFonts w:eastAsia="Times New Roman"/>
        </w:rPr>
        <w:t xml:space="preserve">s’en font - </w:t>
      </w:r>
      <w:r w:rsidRPr="00025503">
        <w:rPr>
          <w:rFonts w:eastAsia="Times New Roman"/>
          <w:b/>
        </w:rPr>
        <w:t>59</w:t>
      </w:r>
      <w:r w:rsidRPr="00025503">
        <w:rPr>
          <w:rFonts w:eastAsia="Times New Roman"/>
        </w:rPr>
        <w:t xml:space="preserve">. </w:t>
      </w:r>
      <w:r w:rsidRPr="00025503">
        <w:rPr>
          <w:rFonts w:eastAsia="Times New Roman"/>
          <w:i/>
          <w:iCs/>
        </w:rPr>
        <w:t xml:space="preserve">AB </w:t>
      </w:r>
      <w:r w:rsidRPr="00025503">
        <w:rPr>
          <w:rFonts w:eastAsia="Times New Roman"/>
        </w:rPr>
        <w:t xml:space="preserve">quant il sont a - </w:t>
      </w:r>
      <w:r w:rsidRPr="00025503">
        <w:rPr>
          <w:rFonts w:eastAsia="Times New Roman"/>
          <w:b/>
        </w:rPr>
        <w:t>61</w:t>
      </w:r>
      <w:r w:rsidRPr="00025503">
        <w:rPr>
          <w:rFonts w:eastAsia="Times New Roman"/>
        </w:rPr>
        <w:t xml:space="preserve">. </w:t>
      </w:r>
      <w:r w:rsidRPr="00025503">
        <w:rPr>
          <w:rFonts w:eastAsia="Times New Roman"/>
          <w:i/>
          <w:iCs/>
        </w:rPr>
        <w:t xml:space="preserve">AB </w:t>
      </w:r>
      <w:r w:rsidRPr="00025503">
        <w:rPr>
          <w:rFonts w:eastAsia="Times New Roman"/>
        </w:rPr>
        <w:t xml:space="preserve">la mort - </w:t>
      </w:r>
      <w:r w:rsidRPr="00025503">
        <w:rPr>
          <w:rFonts w:eastAsia="Times New Roman"/>
          <w:b/>
        </w:rPr>
        <w:t>62</w:t>
      </w:r>
      <w:r w:rsidRPr="00025503">
        <w:rPr>
          <w:rFonts w:eastAsia="Times New Roman"/>
        </w:rPr>
        <w:t xml:space="preserve">. </w:t>
      </w:r>
      <w:r w:rsidRPr="00025503">
        <w:rPr>
          <w:rFonts w:eastAsia="Times New Roman"/>
          <w:i/>
          <w:iCs/>
        </w:rPr>
        <w:t xml:space="preserve">AB </w:t>
      </w:r>
      <w:r w:rsidRPr="00025503">
        <w:rPr>
          <w:rFonts w:eastAsia="Times New Roman"/>
        </w:rPr>
        <w:t xml:space="preserve">amors, </w:t>
      </w:r>
      <w:r w:rsidRPr="00025503">
        <w:rPr>
          <w:rFonts w:eastAsia="Times New Roman"/>
          <w:i/>
        </w:rPr>
        <w:t>C</w:t>
      </w:r>
      <w:r w:rsidRPr="00025503">
        <w:rPr>
          <w:rFonts w:eastAsia="Times New Roman"/>
        </w:rPr>
        <w:t xml:space="preserve"> amour </w:t>
      </w:r>
      <w:r w:rsidRPr="00025503">
        <w:rPr>
          <w:rFonts w:eastAsia="Times New Roman"/>
          <w:i/>
          <w:iCs/>
        </w:rPr>
        <w:t xml:space="preserve">- AB </w:t>
      </w:r>
      <w:r w:rsidRPr="00025503">
        <w:rPr>
          <w:rFonts w:eastAsia="Times New Roman"/>
        </w:rPr>
        <w:t>Explicit des Jacobins.</w:t>
      </w:r>
    </w:p>
    <w:sectPr w:rsidR="00025503" w:rsidRPr="00025503"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89F" w:rsidRDefault="0025689F" w:rsidP="00803247">
      <w:pPr>
        <w:spacing w:after="0" w:line="240" w:lineRule="auto"/>
      </w:pPr>
      <w:r>
        <w:separator/>
      </w:r>
    </w:p>
  </w:endnote>
  <w:endnote w:type="continuationSeparator" w:id="1">
    <w:p w:rsidR="0025689F" w:rsidRDefault="0025689F"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89F" w:rsidRDefault="0025689F" w:rsidP="00803247">
      <w:pPr>
        <w:spacing w:after="0" w:line="240" w:lineRule="auto"/>
      </w:pPr>
      <w:r>
        <w:separator/>
      </w:r>
    </w:p>
  </w:footnote>
  <w:footnote w:type="continuationSeparator" w:id="1">
    <w:p w:rsidR="0025689F" w:rsidRDefault="0025689F" w:rsidP="00803247">
      <w:pPr>
        <w:spacing w:after="0" w:line="240" w:lineRule="auto"/>
      </w:pPr>
      <w:r>
        <w:continuationSeparator/>
      </w:r>
    </w:p>
  </w:footnote>
  <w:footnote w:id="2">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La traduction conserve les images fondées sur le vocabulaire du jeu, mais non les homophonies : </w:t>
      </w:r>
      <w:r w:rsidRPr="00BF5D85">
        <w:rPr>
          <w:i/>
          <w:iCs/>
          <w:sz w:val="22"/>
        </w:rPr>
        <w:t xml:space="preserve">enviaux, en vie, envieux, renvie. </w:t>
      </w:r>
      <w:r w:rsidRPr="00BF5D85">
        <w:rPr>
          <w:sz w:val="22"/>
        </w:rPr>
        <w:t xml:space="preserve">Sur </w:t>
      </w:r>
      <w:r w:rsidRPr="00BF5D85">
        <w:rPr>
          <w:i/>
          <w:iCs/>
          <w:sz w:val="22"/>
        </w:rPr>
        <w:t xml:space="preserve">enviaux </w:t>
      </w:r>
      <w:r w:rsidRPr="00BF5D85">
        <w:rPr>
          <w:sz w:val="22"/>
        </w:rPr>
        <w:t xml:space="preserve">et </w:t>
      </w:r>
      <w:r w:rsidRPr="00BF5D85">
        <w:rPr>
          <w:i/>
          <w:iCs/>
          <w:sz w:val="22"/>
        </w:rPr>
        <w:t>renvie</w:t>
      </w:r>
      <w:r w:rsidRPr="00BF5D85">
        <w:rPr>
          <w:iCs/>
          <w:sz w:val="22"/>
        </w:rPr>
        <w:t xml:space="preserve">, </w:t>
      </w:r>
      <w:r w:rsidRPr="00BF5D85">
        <w:rPr>
          <w:sz w:val="22"/>
        </w:rPr>
        <w:t xml:space="preserve">voir </w:t>
      </w:r>
      <w:r w:rsidRPr="00BF5D85">
        <w:rPr>
          <w:i/>
          <w:iCs/>
          <w:sz w:val="22"/>
        </w:rPr>
        <w:t xml:space="preserve">Griesche d’Hiver </w:t>
      </w:r>
      <w:r w:rsidRPr="00BF5D85">
        <w:rPr>
          <w:sz w:val="22"/>
        </w:rPr>
        <w:t xml:space="preserve">v. 43 et 47, et </w:t>
      </w:r>
      <w:r w:rsidRPr="00BF5D85">
        <w:rPr>
          <w:i/>
          <w:iCs/>
          <w:sz w:val="22"/>
        </w:rPr>
        <w:t>Repentance Ruteb</w:t>
      </w:r>
      <w:r w:rsidRPr="00BF5D85">
        <w:rPr>
          <w:iCs/>
          <w:sz w:val="22"/>
        </w:rPr>
        <w:t>. v.</w:t>
      </w:r>
      <w:r w:rsidRPr="00BF5D85">
        <w:rPr>
          <w:i/>
          <w:iCs/>
          <w:sz w:val="22"/>
        </w:rPr>
        <w:t xml:space="preserve"> </w:t>
      </w:r>
      <w:r w:rsidRPr="00BF5D85">
        <w:rPr>
          <w:sz w:val="22"/>
        </w:rPr>
        <w:t>84 et n. 5.</w:t>
      </w:r>
    </w:p>
  </w:footnote>
  <w:footnote w:id="3">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Le jeu sur la paronomase du couple </w:t>
      </w:r>
      <w:r w:rsidRPr="00BF5D85">
        <w:rPr>
          <w:i/>
          <w:iCs/>
          <w:sz w:val="22"/>
        </w:rPr>
        <w:t xml:space="preserve">accorde / discorde </w:t>
      </w:r>
      <w:r w:rsidRPr="00BF5D85">
        <w:rPr>
          <w:sz w:val="22"/>
        </w:rPr>
        <w:t xml:space="preserve">et du verbe </w:t>
      </w:r>
      <w:r w:rsidRPr="00BF5D85">
        <w:rPr>
          <w:i/>
          <w:iCs/>
          <w:sz w:val="22"/>
        </w:rPr>
        <w:t xml:space="preserve">recorder </w:t>
      </w:r>
      <w:r w:rsidRPr="00BF5D85">
        <w:rPr>
          <w:sz w:val="22"/>
        </w:rPr>
        <w:t>(raconter) n’a pu être que partiellement sauvé dans la traduction, et encore au prix d’une péri</w:t>
      </w:r>
      <w:r w:rsidRPr="00BF5D85">
        <w:rPr>
          <w:sz w:val="22"/>
        </w:rPr>
        <w:softHyphen/>
        <w:t>phrase peu naturelle et d’un allongement.</w:t>
      </w:r>
    </w:p>
  </w:footnote>
  <w:footnote w:id="4">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L’adjectif </w:t>
      </w:r>
      <w:r w:rsidRPr="00BF5D85">
        <w:rPr>
          <w:i/>
          <w:iCs/>
          <w:sz w:val="22"/>
        </w:rPr>
        <w:t xml:space="preserve">monde </w:t>
      </w:r>
      <w:r w:rsidRPr="00BF5D85">
        <w:rPr>
          <w:sz w:val="22"/>
        </w:rPr>
        <w:t xml:space="preserve">ayant disparu du français moderne, on a dû, pour garder une trace de la rime équivoque, avoir recours à son contraire, </w:t>
      </w:r>
      <w:r w:rsidRPr="00BF5D85">
        <w:rPr>
          <w:i/>
          <w:iCs/>
          <w:sz w:val="22"/>
        </w:rPr>
        <w:t>immonde</w:t>
      </w:r>
      <w:r w:rsidRPr="00BF5D85">
        <w:rPr>
          <w:iCs/>
          <w:sz w:val="22"/>
        </w:rPr>
        <w:t xml:space="preserve">, </w:t>
      </w:r>
      <w:r w:rsidRPr="00BF5D85">
        <w:rPr>
          <w:sz w:val="22"/>
        </w:rPr>
        <w:t>qui a subsisté.</w:t>
      </w:r>
    </w:p>
  </w:footnote>
  <w:footnote w:id="5">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w:t>
      </w:r>
      <w:r w:rsidRPr="00BF5D85">
        <w:rPr>
          <w:i/>
          <w:iCs/>
          <w:sz w:val="22"/>
        </w:rPr>
        <w:t>Lecheor</w:t>
      </w:r>
      <w:r w:rsidRPr="00BF5D85">
        <w:rPr>
          <w:iCs/>
          <w:sz w:val="22"/>
        </w:rPr>
        <w:t xml:space="preserve">, </w:t>
      </w:r>
      <w:r w:rsidRPr="00BF5D85">
        <w:rPr>
          <w:sz w:val="22"/>
        </w:rPr>
        <w:t xml:space="preserve">toujours employé au sens figuré, signifie « gourmand », ou désigne d’une façon générale celui qui se laisse gouverner par les plaisirs des sens. Mais le verbe </w:t>
      </w:r>
      <w:r w:rsidRPr="00BF5D85">
        <w:rPr>
          <w:i/>
          <w:iCs/>
          <w:sz w:val="22"/>
        </w:rPr>
        <w:t xml:space="preserve">lecher </w:t>
      </w:r>
      <w:r w:rsidRPr="00BF5D85">
        <w:rPr>
          <w:sz w:val="22"/>
        </w:rPr>
        <w:t xml:space="preserve">a aussi – et même d’abord – le sens littéral qui est le sien aujourd’hui. Rutebeuf joue de cette double signification, en associant d’abord </w:t>
      </w:r>
      <w:r w:rsidRPr="00BF5D85">
        <w:rPr>
          <w:i/>
          <w:iCs/>
          <w:sz w:val="22"/>
        </w:rPr>
        <w:t xml:space="preserve">lecher </w:t>
      </w:r>
      <w:r w:rsidRPr="00BF5D85">
        <w:rPr>
          <w:iCs/>
          <w:sz w:val="22"/>
        </w:rPr>
        <w:t>à</w:t>
      </w:r>
      <w:r w:rsidRPr="00BF5D85">
        <w:rPr>
          <w:i/>
          <w:iCs/>
          <w:sz w:val="22"/>
        </w:rPr>
        <w:t xml:space="preserve"> lecheor</w:t>
      </w:r>
      <w:r w:rsidRPr="00BF5D85">
        <w:rPr>
          <w:iCs/>
          <w:sz w:val="22"/>
        </w:rPr>
        <w:t xml:space="preserve">, </w:t>
      </w:r>
      <w:r w:rsidRPr="00BF5D85">
        <w:rPr>
          <w:sz w:val="22"/>
        </w:rPr>
        <w:t>puis en l’oppo</w:t>
      </w:r>
      <w:r w:rsidRPr="00BF5D85">
        <w:rPr>
          <w:sz w:val="22"/>
        </w:rPr>
        <w:softHyphen/>
        <w:t xml:space="preserve">sant à </w:t>
      </w:r>
      <w:r w:rsidRPr="00BF5D85">
        <w:rPr>
          <w:i/>
          <w:iCs/>
          <w:sz w:val="22"/>
        </w:rPr>
        <w:t xml:space="preserve">mordre. </w:t>
      </w:r>
      <w:r w:rsidRPr="00BF5D85">
        <w:rPr>
          <w:sz w:val="22"/>
        </w:rPr>
        <w:t xml:space="preserve">Il fait du même coup allusion au jeu de mots bien connu : </w:t>
      </w:r>
      <w:r w:rsidRPr="00BF5D85">
        <w:rPr>
          <w:i/>
          <w:sz w:val="22"/>
        </w:rPr>
        <w:t>Dominic</w:t>
      </w:r>
      <w:r w:rsidRPr="00BF5D85">
        <w:rPr>
          <w:i/>
          <w:iCs/>
          <w:sz w:val="22"/>
        </w:rPr>
        <w:t xml:space="preserve">ani, Domini canes </w:t>
      </w:r>
      <w:r w:rsidRPr="00BF5D85">
        <w:rPr>
          <w:sz w:val="22"/>
        </w:rPr>
        <w:t>(les Dominicains, chiens de garde du Seigneur).</w:t>
      </w:r>
    </w:p>
  </w:footnote>
  <w:footnote w:id="6">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Les </w:t>
      </w:r>
      <w:r w:rsidRPr="00BF5D85">
        <w:rPr>
          <w:i/>
          <w:iCs/>
          <w:sz w:val="22"/>
        </w:rPr>
        <w:t xml:space="preserve">bougres </w:t>
      </w:r>
      <w:r w:rsidRPr="00BF5D85">
        <w:rPr>
          <w:sz w:val="22"/>
        </w:rPr>
        <w:t>(Bulgares) sont les albigeois, ou cathares, que l’on appelait ainsi parce que leur hérésie dualiste venait d’Europe orientale et était apparentée à celle des Bogo</w:t>
      </w:r>
      <w:r w:rsidRPr="00BF5D85">
        <w:rPr>
          <w:sz w:val="22"/>
        </w:rPr>
        <w:softHyphen/>
        <w:t xml:space="preserve">mils (cf. chron. ann. 1223, cit. par Du Cange) : Philippe Aug. </w:t>
      </w:r>
      <w:r w:rsidRPr="00BF5D85">
        <w:rPr>
          <w:i/>
          <w:iCs/>
          <w:sz w:val="22"/>
        </w:rPr>
        <w:t>envoia son fils en Albi</w:t>
      </w:r>
      <w:r w:rsidRPr="00BF5D85">
        <w:rPr>
          <w:i/>
          <w:iCs/>
          <w:sz w:val="22"/>
        </w:rPr>
        <w:softHyphen/>
        <w:t>geois pour destruire l’heresie des Bougres du pays</w:t>
      </w:r>
      <w:r w:rsidRPr="00BF5D85">
        <w:rPr>
          <w:iCs/>
          <w:sz w:val="22"/>
        </w:rPr>
        <w:t>).</w:t>
      </w:r>
      <w:r w:rsidRPr="00BF5D85">
        <w:rPr>
          <w:i/>
          <w:iCs/>
          <w:sz w:val="22"/>
        </w:rPr>
        <w:t xml:space="preserve"> </w:t>
      </w:r>
      <w:r w:rsidRPr="00BF5D85">
        <w:rPr>
          <w:sz w:val="22"/>
        </w:rPr>
        <w:t xml:space="preserve">Le mot </w:t>
      </w:r>
      <w:r w:rsidRPr="00BF5D85">
        <w:rPr>
          <w:i/>
          <w:iCs/>
          <w:sz w:val="22"/>
        </w:rPr>
        <w:t>poplicani</w:t>
      </w:r>
      <w:r w:rsidRPr="00636921">
        <w:rPr>
          <w:iCs/>
          <w:sz w:val="22"/>
        </w:rPr>
        <w:t>,</w:t>
      </w:r>
      <w:r w:rsidRPr="00BF5D85">
        <w:rPr>
          <w:i/>
          <w:iCs/>
          <w:sz w:val="22"/>
        </w:rPr>
        <w:t xml:space="preserve"> populicani</w:t>
      </w:r>
      <w:r w:rsidRPr="00636921">
        <w:rPr>
          <w:iCs/>
          <w:sz w:val="22"/>
        </w:rPr>
        <w:t>,</w:t>
      </w:r>
      <w:r w:rsidRPr="00BF5D85">
        <w:rPr>
          <w:i/>
          <w:iCs/>
          <w:sz w:val="22"/>
        </w:rPr>
        <w:t xml:space="preserve"> publicani </w:t>
      </w:r>
      <w:r w:rsidRPr="00BF5D85">
        <w:rPr>
          <w:sz w:val="22"/>
        </w:rPr>
        <w:t xml:space="preserve">(cf. </w:t>
      </w:r>
      <w:r w:rsidRPr="00BF5D85">
        <w:rPr>
          <w:i/>
          <w:iCs/>
          <w:sz w:val="22"/>
        </w:rPr>
        <w:t>poplican</w:t>
      </w:r>
      <w:r w:rsidRPr="00BF5D85">
        <w:rPr>
          <w:iCs/>
          <w:sz w:val="22"/>
        </w:rPr>
        <w:t xml:space="preserve">), </w:t>
      </w:r>
      <w:r w:rsidRPr="00BF5D85">
        <w:rPr>
          <w:sz w:val="22"/>
        </w:rPr>
        <w:t xml:space="preserve">dérivé par contaminations de </w:t>
      </w:r>
      <w:r w:rsidRPr="00BF5D85">
        <w:rPr>
          <w:i/>
          <w:iCs/>
          <w:sz w:val="22"/>
        </w:rPr>
        <w:t xml:space="preserve">Pauliciani </w:t>
      </w:r>
      <w:r w:rsidRPr="00BF5D85">
        <w:rPr>
          <w:sz w:val="22"/>
        </w:rPr>
        <w:t xml:space="preserve">(disciples de Paul de Samosate), désigne d’une façon générale les manichéens, mais s’applique lui aussi le plus souvent aux cathares. Les </w:t>
      </w:r>
      <w:r w:rsidRPr="00BF5D85">
        <w:rPr>
          <w:i/>
          <w:iCs/>
          <w:sz w:val="22"/>
        </w:rPr>
        <w:t xml:space="preserve">vaudois </w:t>
      </w:r>
      <w:r w:rsidRPr="00BF5D85">
        <w:rPr>
          <w:sz w:val="22"/>
        </w:rPr>
        <w:t>sont les disciples de Pierre Valdo (vers 1140-vers 1217), marchand lyonnais fondateur d’un mouvement de pauvreté évangélique bientôt rejeté hors de l’église et qui a dérivé vers l’hérésie. La sodomie, durement condamnée, malgré la tolérance pour les amitiés adolescentes, était passible des mêmes peines que l’hérésie, et les hérétiques étaient souvent taxés de ce vice. Le piquant de la supposition de Rutebeuf dans cette strophe vient de ce que les Dominicains, fondés pour lutter contre l’hérésie, étaient officiellement en charge de cette mission, et parti</w:t>
      </w:r>
      <w:r w:rsidRPr="00BF5D85">
        <w:rPr>
          <w:sz w:val="22"/>
        </w:rPr>
        <w:softHyphen/>
        <w:t>culièrement de l’Inquisition.</w:t>
      </w:r>
    </w:p>
  </w:footnote>
  <w:footnote w:id="7">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Sur ce mot, voir </w:t>
      </w:r>
      <w:r w:rsidRPr="00BF5D85">
        <w:rPr>
          <w:i/>
          <w:iCs/>
          <w:sz w:val="22"/>
        </w:rPr>
        <w:t xml:space="preserve">Chansons des Ordres, </w:t>
      </w:r>
      <w:r w:rsidRPr="00BF5D85">
        <w:rPr>
          <w:sz w:val="22"/>
        </w:rPr>
        <w:t>n. 1.</w:t>
      </w:r>
    </w:p>
  </w:footnote>
  <w:footnote w:id="8">
    <w:p w:rsidR="00BF5D85" w:rsidRPr="00BF5D85" w:rsidRDefault="00BF5D85" w:rsidP="00BF5D85">
      <w:pPr>
        <w:pStyle w:val="Notedebasdepage"/>
        <w:ind w:firstLine="284"/>
        <w:jc w:val="both"/>
        <w:rPr>
          <w:sz w:val="22"/>
        </w:rPr>
      </w:pPr>
      <w:r w:rsidRPr="00BF5D85">
        <w:rPr>
          <w:rStyle w:val="Appelnotedebasdep"/>
          <w:sz w:val="22"/>
        </w:rPr>
        <w:footnoteRef/>
      </w:r>
      <w:r w:rsidRPr="00BF5D85">
        <w:rPr>
          <w:sz w:val="22"/>
        </w:rPr>
        <w:t xml:space="preserve"> La leçon </w:t>
      </w:r>
      <w:r w:rsidRPr="00BF5D85">
        <w:rPr>
          <w:i/>
          <w:iCs/>
          <w:sz w:val="22"/>
        </w:rPr>
        <w:t xml:space="preserve">amors </w:t>
      </w:r>
      <w:r w:rsidRPr="00BF5D85">
        <w:rPr>
          <w:sz w:val="22"/>
        </w:rPr>
        <w:t xml:space="preserve">(amorce) paraît préférable à </w:t>
      </w:r>
      <w:r w:rsidRPr="00BF5D85">
        <w:rPr>
          <w:i/>
          <w:iCs/>
          <w:sz w:val="22"/>
        </w:rPr>
        <w:t>amour</w:t>
      </w:r>
      <w:r w:rsidRPr="00BF5D85">
        <w:rPr>
          <w:iCs/>
          <w:sz w:val="22"/>
        </w:rPr>
        <w:t xml:space="preserve">, </w:t>
      </w:r>
      <w:r w:rsidRPr="00BF5D85">
        <w:rPr>
          <w:sz w:val="22"/>
        </w:rPr>
        <w:t xml:space="preserve">donné par </w:t>
      </w:r>
      <w:r w:rsidRPr="00BF5D85">
        <w:rPr>
          <w:i/>
          <w:iCs/>
          <w:sz w:val="22"/>
        </w:rPr>
        <w:t>C</w:t>
      </w:r>
      <w:r w:rsidRPr="00BF5D85">
        <w:rPr>
          <w:iCs/>
          <w:sz w:val="22"/>
        </w:rPr>
        <w:t xml:space="preserve">, </w:t>
      </w:r>
      <w:r w:rsidRPr="00BF5D85">
        <w:rPr>
          <w:sz w:val="22"/>
        </w:rPr>
        <w:t xml:space="preserve">qui est une </w:t>
      </w:r>
      <w:r w:rsidRPr="00BF5D85">
        <w:rPr>
          <w:i/>
          <w:iCs/>
          <w:sz w:val="22"/>
        </w:rPr>
        <w:t>lectio facilior</w:t>
      </w:r>
      <w:r w:rsidRPr="00BF5D85">
        <w:rPr>
          <w:iCs/>
          <w:sz w:val="22"/>
        </w:rPr>
        <w:t>. Mais</w:t>
      </w:r>
      <w:r w:rsidRPr="00BF5D85">
        <w:rPr>
          <w:i/>
          <w:iCs/>
          <w:sz w:val="22"/>
        </w:rPr>
        <w:t xml:space="preserve"> </w:t>
      </w:r>
      <w:r w:rsidRPr="00BF5D85">
        <w:rPr>
          <w:sz w:val="22"/>
        </w:rPr>
        <w:t>il n’est pas exclu qu’</w:t>
      </w:r>
      <w:r w:rsidRPr="00BF5D85">
        <w:rPr>
          <w:i/>
          <w:sz w:val="22"/>
        </w:rPr>
        <w:t>amors</w:t>
      </w:r>
      <w:r w:rsidRPr="00BF5D85">
        <w:rPr>
          <w:sz w:val="22"/>
        </w:rPr>
        <w:t xml:space="preserve"> ait joué d’une ambiguité volontaire avec </w:t>
      </w:r>
      <w:r w:rsidRPr="00BF5D85">
        <w:rPr>
          <w:i/>
          <w:iCs/>
          <w:sz w:val="22"/>
        </w:rPr>
        <w:t xml:space="preserve">amor. </w:t>
      </w:r>
      <w:r w:rsidRPr="00BF5D85">
        <w:rPr>
          <w:sz w:val="22"/>
        </w:rPr>
        <w:t xml:space="preserve">Une fois de plus, la traduction ne sauve qu’imparfaitement les paronomases </w:t>
      </w:r>
      <w:r w:rsidRPr="00BF5D85">
        <w:rPr>
          <w:iCs/>
          <w:sz w:val="22"/>
        </w:rPr>
        <w:t>(</w:t>
      </w:r>
      <w:r w:rsidRPr="00BF5D85">
        <w:rPr>
          <w:i/>
          <w:iCs/>
          <w:sz w:val="22"/>
        </w:rPr>
        <w:t>remor</w:t>
      </w:r>
      <w:r w:rsidRPr="00BF5D85">
        <w:rPr>
          <w:i/>
          <w:iCs/>
          <w:sz w:val="22"/>
        </w:rPr>
        <w:softHyphen/>
        <w:t xml:space="preserve">dre </w:t>
      </w:r>
      <w:r w:rsidRPr="00BF5D85">
        <w:rPr>
          <w:sz w:val="22"/>
        </w:rPr>
        <w:t>au v. 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25503"/>
    <w:rsid w:val="000654AB"/>
    <w:rsid w:val="00072312"/>
    <w:rsid w:val="00097845"/>
    <w:rsid w:val="000A29F4"/>
    <w:rsid w:val="000A6A8C"/>
    <w:rsid w:val="000F2CAB"/>
    <w:rsid w:val="00143330"/>
    <w:rsid w:val="001A6A8A"/>
    <w:rsid w:val="001C0477"/>
    <w:rsid w:val="001D5F5D"/>
    <w:rsid w:val="001E2223"/>
    <w:rsid w:val="001E7116"/>
    <w:rsid w:val="00214B31"/>
    <w:rsid w:val="002208F1"/>
    <w:rsid w:val="0025689F"/>
    <w:rsid w:val="00266D42"/>
    <w:rsid w:val="002A12AA"/>
    <w:rsid w:val="002B7B23"/>
    <w:rsid w:val="002D6102"/>
    <w:rsid w:val="00315E66"/>
    <w:rsid w:val="0032051E"/>
    <w:rsid w:val="00324D9A"/>
    <w:rsid w:val="00331F6A"/>
    <w:rsid w:val="00352850"/>
    <w:rsid w:val="0038253D"/>
    <w:rsid w:val="003F427C"/>
    <w:rsid w:val="00443218"/>
    <w:rsid w:val="00450DC9"/>
    <w:rsid w:val="00473214"/>
    <w:rsid w:val="00497F08"/>
    <w:rsid w:val="004A2FD6"/>
    <w:rsid w:val="004B71C2"/>
    <w:rsid w:val="00516C7D"/>
    <w:rsid w:val="005207AA"/>
    <w:rsid w:val="0053039B"/>
    <w:rsid w:val="00546476"/>
    <w:rsid w:val="00566ECD"/>
    <w:rsid w:val="005747EE"/>
    <w:rsid w:val="00590F9B"/>
    <w:rsid w:val="005B250F"/>
    <w:rsid w:val="005C7534"/>
    <w:rsid w:val="005F0217"/>
    <w:rsid w:val="00636921"/>
    <w:rsid w:val="006530F1"/>
    <w:rsid w:val="006D5DE4"/>
    <w:rsid w:val="00736A9A"/>
    <w:rsid w:val="00762803"/>
    <w:rsid w:val="00787F21"/>
    <w:rsid w:val="007B5E03"/>
    <w:rsid w:val="007E5826"/>
    <w:rsid w:val="00801B33"/>
    <w:rsid w:val="00803247"/>
    <w:rsid w:val="00854601"/>
    <w:rsid w:val="00890E81"/>
    <w:rsid w:val="008B19FE"/>
    <w:rsid w:val="008B7553"/>
    <w:rsid w:val="008C4B7C"/>
    <w:rsid w:val="00904547"/>
    <w:rsid w:val="009064A4"/>
    <w:rsid w:val="009E2CBD"/>
    <w:rsid w:val="00A0414B"/>
    <w:rsid w:val="00A04B4A"/>
    <w:rsid w:val="00A321CC"/>
    <w:rsid w:val="00A57907"/>
    <w:rsid w:val="00A97ED6"/>
    <w:rsid w:val="00AB3D59"/>
    <w:rsid w:val="00AC6E7A"/>
    <w:rsid w:val="00AF5A2B"/>
    <w:rsid w:val="00B1035C"/>
    <w:rsid w:val="00B31206"/>
    <w:rsid w:val="00B82287"/>
    <w:rsid w:val="00BF5D85"/>
    <w:rsid w:val="00BF68AF"/>
    <w:rsid w:val="00BF7277"/>
    <w:rsid w:val="00C41170"/>
    <w:rsid w:val="00C65891"/>
    <w:rsid w:val="00CB29F7"/>
    <w:rsid w:val="00CC1F34"/>
    <w:rsid w:val="00CD4720"/>
    <w:rsid w:val="00CF403E"/>
    <w:rsid w:val="00D10091"/>
    <w:rsid w:val="00D63106"/>
    <w:rsid w:val="00D978C4"/>
    <w:rsid w:val="00DD4CBB"/>
    <w:rsid w:val="00E46BB1"/>
    <w:rsid w:val="00E50216"/>
    <w:rsid w:val="00E65E98"/>
    <w:rsid w:val="00E83E11"/>
    <w:rsid w:val="00E940E6"/>
    <w:rsid w:val="00EA3358"/>
    <w:rsid w:val="00EA479E"/>
    <w:rsid w:val="00EA7FE2"/>
    <w:rsid w:val="00EB6860"/>
    <w:rsid w:val="00EE5583"/>
    <w:rsid w:val="00F04DE7"/>
    <w:rsid w:val="00F11B36"/>
    <w:rsid w:val="00F2115D"/>
    <w:rsid w:val="00F41C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Cédric Sentjens</dc:creator>
  <cp:lastModifiedBy>Cédric Sentjens</cp:lastModifiedBy>
  <cp:revision>6</cp:revision>
  <dcterms:created xsi:type="dcterms:W3CDTF">2010-07-07T12:15:00Z</dcterms:created>
  <dcterms:modified xsi:type="dcterms:W3CDTF">2010-07-22T13:37:00Z</dcterms:modified>
</cp:coreProperties>
</file>