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F2" w:rsidRDefault="006479F2" w:rsidP="006479F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6479F2" w:rsidRDefault="006479F2" w:rsidP="006479F2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</w:t>
      </w:r>
      <w:r w:rsidR="00A518B3">
        <w:t>2</w:t>
      </w:r>
      <w:r>
        <w:t>, pp. 254-260.</w:t>
      </w:r>
    </w:p>
    <w:p w:rsidR="006479F2" w:rsidRDefault="00B77C73" w:rsidP="006479F2">
      <w:pPr>
        <w:suppressLineNumbers/>
        <w:spacing w:after="0"/>
        <w:rPr>
          <w:rFonts w:eastAsia="Times New Roman"/>
          <w:b/>
          <w:iCs/>
          <w:sz w:val="32"/>
        </w:rPr>
      </w:pPr>
      <w:r w:rsidRPr="006479F2">
        <w:rPr>
          <w:rFonts w:eastAsia="Times New Roman"/>
          <w:b/>
          <w:iCs/>
          <w:sz w:val="32"/>
        </w:rPr>
        <w:t xml:space="preserve">CI ENCOUMENCE LA DESPUTISONS DE CHARLOT </w:t>
      </w:r>
    </w:p>
    <w:p w:rsidR="002C05FB" w:rsidRPr="006479F2" w:rsidRDefault="00B77C73" w:rsidP="006479F2">
      <w:pPr>
        <w:suppressLineNumbers/>
        <w:spacing w:after="0"/>
        <w:rPr>
          <w:rFonts w:eastAsia="Times New Roman"/>
          <w:b/>
          <w:sz w:val="32"/>
        </w:rPr>
      </w:pPr>
      <w:r w:rsidRPr="006479F2">
        <w:rPr>
          <w:rFonts w:eastAsia="Times New Roman"/>
          <w:b/>
          <w:iCs/>
          <w:sz w:val="32"/>
        </w:rPr>
        <w:t>ET DOU BARBIER DE MELEUN</w:t>
      </w:r>
      <w:r w:rsidRPr="006479F2">
        <w:rPr>
          <w:rFonts w:eastAsia="Times New Roman"/>
          <w:b/>
          <w:sz w:val="32"/>
        </w:rPr>
        <w:t xml:space="preserve"> </w:t>
      </w:r>
    </w:p>
    <w:p w:rsidR="00B77C73" w:rsidRPr="00B77C73" w:rsidRDefault="00B77C73" w:rsidP="00B77C73">
      <w:pPr>
        <w:suppressLineNumbers/>
        <w:spacing w:after="0"/>
        <w:ind w:firstLine="283"/>
        <w:rPr>
          <w:rFonts w:eastAsia="Times New Roman"/>
        </w:rPr>
      </w:pPr>
    </w:p>
    <w:p w:rsidR="002C05FB" w:rsidRPr="00A518B3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A518B3">
        <w:rPr>
          <w:rFonts w:eastAsia="Times New Roman"/>
        </w:rPr>
        <w:t>I</w:t>
      </w:r>
    </w:p>
    <w:p w:rsidR="002C05FB" w:rsidRPr="00A518B3" w:rsidRDefault="002C05FB" w:rsidP="00C42598">
      <w:pPr>
        <w:spacing w:after="0"/>
        <w:ind w:firstLine="283"/>
        <w:rPr>
          <w:rFonts w:eastAsia="Times New Roman"/>
        </w:rPr>
      </w:pPr>
      <w:r w:rsidRPr="00A518B3">
        <w:rPr>
          <w:rFonts w:eastAsia="Times New Roman"/>
        </w:rPr>
        <w:t>L</w:t>
      </w:r>
      <w:r w:rsidR="00935142" w:rsidRPr="00A518B3">
        <w:rPr>
          <w:rFonts w:eastAsia="Times New Roman"/>
        </w:rPr>
        <w:t>’</w:t>
      </w:r>
      <w:r w:rsidRPr="00A518B3">
        <w:rPr>
          <w:rFonts w:eastAsia="Times New Roman"/>
        </w:rPr>
        <w:t>autrier .I. jor joeir m</w:t>
      </w:r>
      <w:r w:rsidR="00935142" w:rsidRPr="00A518B3">
        <w:rPr>
          <w:rFonts w:eastAsia="Times New Roman"/>
        </w:rPr>
        <w:t>’</w:t>
      </w:r>
      <w:r w:rsidRPr="00A518B3">
        <w:rPr>
          <w:rFonts w:eastAsia="Times New Roman"/>
        </w:rPr>
        <w:t>aloie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Devers l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Ausuerrois saint Germain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Plus marin que je ne soloie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ne lief pas volentiers main.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Si vis Charlot enmi ma voie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le Barbier tint par la main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bien monstroient toute voie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il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ierent pas couzin germain.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II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Il se disoient vilonie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se getoient gas de voir</w:t>
      </w:r>
      <w:r w:rsidR="00935142">
        <w:rPr>
          <w:rFonts w:eastAsia="Times New Roman"/>
        </w:rPr>
        <w:t xml:space="preserve"> : </w:t>
      </w:r>
    </w:p>
    <w:p w:rsidR="002C05FB" w:rsidRPr="00C42598" w:rsidRDefault="000D53F6" w:rsidP="00C42598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2C05FB" w:rsidRPr="00C42598">
        <w:rPr>
          <w:rFonts w:eastAsia="Times New Roman"/>
        </w:rPr>
        <w:t>Charlot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tu vas en compaignie</w:t>
      </w:r>
    </w:p>
    <w:p w:rsidR="002C05FB" w:rsidRPr="00A26887" w:rsidRDefault="002C05FB" w:rsidP="00C42598">
      <w:pPr>
        <w:spacing w:after="0"/>
        <w:ind w:firstLine="283"/>
        <w:rPr>
          <w:rFonts w:eastAsia="Times New Roman"/>
          <w:i/>
        </w:rPr>
      </w:pPr>
      <w:r w:rsidRPr="00C42598">
        <w:rPr>
          <w:rFonts w:eastAsia="Times New Roman"/>
        </w:rPr>
        <w:t>Por crestientei desouvoir.</w:t>
      </w:r>
      <w:r w:rsidR="00A26887">
        <w:rPr>
          <w:rFonts w:eastAsia="Times New Roman"/>
        </w:rPr>
        <w:t xml:space="preserve"> </w:t>
      </w:r>
      <w:r w:rsidR="00A26887">
        <w:rPr>
          <w:rFonts w:eastAsia="Times New Roman"/>
          <w:i/>
        </w:rPr>
        <w:t>f. 6 r° 1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C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est traÿsons et felonie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Ce puet chacuns aparsouvoir.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La toie lois soit la honie</w:t>
      </w:r>
      <w:r w:rsidR="00935142">
        <w:rPr>
          <w:rFonts w:eastAsia="Times New Roman"/>
        </w:rPr>
        <w:t xml:space="preserve"> !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en as point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au dire voir.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III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Barbier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foi que doi la banlive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Ou vos aveiz votre repaire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Vous aveiz une goute vive</w:t>
      </w:r>
      <w:r w:rsidR="00935142">
        <w:rPr>
          <w:rFonts w:eastAsia="Times New Roman"/>
        </w:rPr>
        <w:t xml:space="preserve"> :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Jamais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iert jors qu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il ne vous paire.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Sains Ladres</w:t>
      </w:r>
      <w:r w:rsidR="00935142">
        <w:rPr>
          <w:rStyle w:val="Appelnotedebasdep"/>
          <w:rFonts w:eastAsia="Times New Roman"/>
        </w:rPr>
        <w:footnoteReference w:id="2"/>
      </w:r>
      <w:r w:rsidRPr="00C42598">
        <w:rPr>
          <w:rFonts w:eastAsia="Times New Roman"/>
        </w:rPr>
        <w:t xml:space="preserve"> at rompu la trive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Si vos at feru ou viaire.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Pour ce que ciz maux vous eschive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Ne requireiz mais saintuaire.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IV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Challot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foi que doi sainte Jame</w:t>
      </w:r>
      <w:r w:rsidR="00935142">
        <w:rPr>
          <w:rStyle w:val="Appelnotedebasdep"/>
          <w:rFonts w:eastAsia="Times New Roman"/>
        </w:rPr>
        <w:footnoteReference w:id="3"/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lastRenderedPageBreak/>
        <w:t>Vos aveiz oan fame prise</w:t>
      </w:r>
      <w:r w:rsidR="00935142">
        <w:rPr>
          <w:rFonts w:eastAsia="Times New Roman"/>
        </w:rPr>
        <w:t xml:space="preserve"> :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Est ce celonc la loi esclame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Que Caÿphas</w:t>
      </w:r>
      <w:r w:rsidR="00935142">
        <w:rPr>
          <w:rStyle w:val="Appelnotedebasdep"/>
          <w:rFonts w:eastAsia="Times New Roman"/>
        </w:rPr>
        <w:footnoteReference w:id="4"/>
      </w:r>
      <w:r w:rsidRPr="00C42598">
        <w:rPr>
          <w:rFonts w:eastAsia="Times New Roman"/>
        </w:rPr>
        <w:t xml:space="preserve"> vos at aprise</w:t>
      </w:r>
      <w:r w:rsidR="00935142">
        <w:rPr>
          <w:rFonts w:eastAsia="Times New Roman"/>
        </w:rPr>
        <w:t xml:space="preserve"> ?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Vos creez autant Notre Dame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Ou virginitez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est maumise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Com je croi c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uns asnes ait arme.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Vous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amez Dieu ne sainte Eglise.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Barbier sens rasoir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cens cizailles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Or ne seiz raoignier ne reire.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as ne bacins ne toailles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Ne de quoi chauffeir yaue cleire.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Il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est riens nee que tu vailles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Fors a dire parole ameire.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outre meir fuz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ancor i ailles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fai proesce qu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il i peire</w:t>
      </w:r>
      <w:r w:rsidR="00935142">
        <w:rPr>
          <w:rStyle w:val="Appelnotedebasdep"/>
          <w:rFonts w:eastAsia="Times New Roman"/>
        </w:rPr>
        <w:footnoteReference w:id="5"/>
      </w:r>
      <w:r w:rsidRPr="00C42598">
        <w:rPr>
          <w:rFonts w:eastAsia="Times New Roman"/>
        </w:rPr>
        <w:t>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VI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Charlot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tu as toutes tes lois</w:t>
      </w:r>
      <w:r w:rsidR="00935142">
        <w:rPr>
          <w:rFonts w:eastAsia="Times New Roman"/>
        </w:rPr>
        <w:t xml:space="preserve"> :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iez et juis et crestïens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iez chevaliers et borjois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quant tu veus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clers arciens.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iez maqueriax chacun moi[s]</w:t>
      </w:r>
      <w:r w:rsidR="00935142">
        <w:rPr>
          <w:rStyle w:val="Appelnotedebasdep"/>
          <w:rFonts w:eastAsia="Times New Roman"/>
        </w:rPr>
        <w:footnoteReference w:id="6"/>
      </w:r>
      <w:r w:rsidRPr="00C42598">
        <w:rPr>
          <w:rFonts w:eastAsia="Times New Roman"/>
        </w:rPr>
        <w:t>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Ce dient bien li ancien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faiz sovent en ton gabois</w:t>
      </w:r>
    </w:p>
    <w:p w:rsidR="002C05FB" w:rsidRPr="00A26887" w:rsidRDefault="002C05FB" w:rsidP="00C42598">
      <w:pPr>
        <w:spacing w:after="0"/>
        <w:ind w:firstLine="283"/>
        <w:rPr>
          <w:rFonts w:eastAsia="Times New Roman"/>
          <w:i/>
        </w:rPr>
      </w:pPr>
      <w:r w:rsidRPr="00C42598">
        <w:rPr>
          <w:rFonts w:eastAsia="Times New Roman"/>
        </w:rPr>
        <w:t>Joindre .II. cus a .I. lien.</w:t>
      </w:r>
      <w:r w:rsidR="000D53F6">
        <w:rPr>
          <w:rFonts w:eastAsia="Times New Roman"/>
        </w:rPr>
        <w:t> »</w:t>
      </w:r>
      <w:r w:rsidR="00A26887">
        <w:rPr>
          <w:rFonts w:eastAsia="Times New Roman"/>
        </w:rPr>
        <w:t xml:space="preserve"> </w:t>
      </w:r>
      <w:r w:rsidR="00A26887">
        <w:rPr>
          <w:rFonts w:eastAsia="Times New Roman"/>
          <w:i/>
        </w:rPr>
        <w:t>f. 6 r° 2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VII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Barbier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or est li tanz venuz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De mauparleir et de maudire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vo seroiz ansois chenuz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Que vos laissiez ceste matire.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Mais vos morreiz povres et nuz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Quar vous devenez de l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empire</w:t>
      </w:r>
      <w:r w:rsidR="00935142">
        <w:rPr>
          <w:rStyle w:val="Appelnotedebasdep"/>
          <w:rFonts w:eastAsia="Times New Roman"/>
        </w:rPr>
        <w:footnoteReference w:id="7"/>
      </w:r>
      <w:r w:rsidRPr="00C42598">
        <w:rPr>
          <w:rFonts w:eastAsia="Times New Roman"/>
        </w:rPr>
        <w:t>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Se sui por maqueriaux tenus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L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en vous retient a va</w:t>
      </w:r>
      <w:r w:rsidR="00223BDE">
        <w:rPr>
          <w:rFonts w:eastAsia="Times New Roman"/>
        </w:rPr>
        <w:t>-</w:t>
      </w:r>
      <w:r w:rsidRPr="00C42598">
        <w:rPr>
          <w:rFonts w:eastAsia="Times New Roman"/>
        </w:rPr>
        <w:t>li-dire</w:t>
      </w:r>
      <w:r w:rsidR="00935142">
        <w:rPr>
          <w:rStyle w:val="Appelnotedebasdep"/>
          <w:rFonts w:eastAsia="Times New Roman"/>
        </w:rPr>
        <w:footnoteReference w:id="8"/>
      </w:r>
      <w:r w:rsidRPr="00C42598">
        <w:rPr>
          <w:rFonts w:eastAsia="Times New Roman"/>
        </w:rPr>
        <w:t>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lastRenderedPageBreak/>
        <w:t>VIII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Charlot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Charlot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biaux dox amis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te faiz aux enfans le roi</w:t>
      </w:r>
      <w:r w:rsidR="00935142">
        <w:rPr>
          <w:rStyle w:val="Appelnotedebasdep"/>
          <w:rFonts w:eastAsia="Times New Roman"/>
        </w:rPr>
        <w:footnoteReference w:id="9"/>
      </w:r>
      <w:r w:rsidRPr="00C42598">
        <w:rPr>
          <w:rFonts w:eastAsia="Times New Roman"/>
        </w:rPr>
        <w:t>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Se tu i iez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qui t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 a mis</w:t>
      </w:r>
      <w:r w:rsidR="00935142">
        <w:rPr>
          <w:rFonts w:eastAsia="Times New Roman"/>
        </w:rPr>
        <w:t xml:space="preserve"> ?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Tu i iez autant comme a moi.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De sembler fol t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iez entremis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Mais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par les iex dont je te voi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Teiz t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 argent en paume mis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est asseiz plus fox de toi.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IX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Barbier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or vienent les grozeles</w:t>
      </w:r>
      <w:r w:rsidR="00935142">
        <w:rPr>
          <w:rFonts w:eastAsia="Times New Roman"/>
        </w:rPr>
        <w:t xml:space="preserve"> :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Li grozelier sunt borjonei.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je vos raport les noveles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el front vos sunt li borjon nei.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Ne sai se se seront ceneles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ce vis ont environnei.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El seront vermeilles et beles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Avant que on ait messonei.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X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t>—</w:t>
      </w:r>
      <w:r w:rsidR="002C05FB" w:rsidRPr="00C42598">
        <w:rPr>
          <w:rFonts w:eastAsia="Times New Roman"/>
        </w:rPr>
        <w:t xml:space="preserve"> Ce n</w:t>
      </w:r>
      <w:r w:rsidR="00935142">
        <w:rPr>
          <w:rFonts w:eastAsia="Times New Roman"/>
        </w:rPr>
        <w:t>’</w:t>
      </w:r>
      <w:r w:rsidR="002C05FB" w:rsidRPr="00C42598">
        <w:rPr>
          <w:rFonts w:eastAsia="Times New Roman"/>
        </w:rPr>
        <w:t>est mie mezelerie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Charlot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anseis est goute roze.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Foi que je doi sainte Marie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Que vos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ameiz de nule choze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Vos creez miex en juierie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la verité dire en oze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en Celui qui par seignorie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A la porte d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enfer descloze.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XI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nequedant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ce Rutebués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nos connoit passei .X. ans</w:t>
      </w:r>
      <w:r w:rsidR="00935142">
        <w:rPr>
          <w:rFonts w:eastAsia="Times New Roman"/>
        </w:rPr>
        <w:t xml:space="preserve">, </w:t>
      </w:r>
    </w:p>
    <w:p w:rsidR="002C05FB" w:rsidRPr="00935142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Voloit dire .II. motez</w:t>
      </w:r>
      <w:r w:rsidR="00935142">
        <w:rPr>
          <w:rStyle w:val="Appelnotedebasdep"/>
          <w:rFonts w:eastAsia="Times New Roman"/>
        </w:rPr>
        <w:footnoteReference w:id="10"/>
      </w:r>
      <w:r w:rsidRPr="00C42598">
        <w:rPr>
          <w:rFonts w:eastAsia="Times New Roman"/>
        </w:rPr>
        <w:t xml:space="preserve"> nuez</w:t>
      </w:r>
      <w:r w:rsidR="00935142">
        <w:rPr>
          <w:rFonts w:eastAsia="Times New Roman"/>
        </w:rPr>
        <w:t xml:space="preserve">, </w:t>
      </w:r>
    </w:p>
    <w:p w:rsidR="002C05FB" w:rsidRPr="00A26887" w:rsidRDefault="002C05FB" w:rsidP="00C42598">
      <w:pPr>
        <w:spacing w:after="0"/>
        <w:ind w:firstLine="283"/>
        <w:rPr>
          <w:rFonts w:eastAsia="Times New Roman"/>
          <w:i/>
        </w:rPr>
      </w:pPr>
      <w:r w:rsidRPr="00C42598">
        <w:rPr>
          <w:rFonts w:eastAsia="Times New Roman"/>
        </w:rPr>
        <w:t>Meis qu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au dire fust voirs disans</w:t>
      </w:r>
      <w:r w:rsidR="00935142">
        <w:rPr>
          <w:rFonts w:eastAsia="Times New Roman"/>
        </w:rPr>
        <w:t xml:space="preserve">, </w:t>
      </w:r>
      <w:r w:rsidR="00A26887">
        <w:rPr>
          <w:rFonts w:eastAsia="Times New Roman"/>
          <w:i/>
        </w:rPr>
        <w:t>f. 6 v° 1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Ne contre toi ne a mon oez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Mais par le voir ce fust mis ans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Je le wel bien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ce tu le wes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Que le milleur soit eslisans.</w:t>
      </w:r>
      <w:r w:rsidR="000D53F6">
        <w:rPr>
          <w:rFonts w:eastAsia="Times New Roman"/>
        </w:rPr>
        <w:t> »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XII</w:t>
      </w:r>
    </w:p>
    <w:p w:rsidR="002C05FB" w:rsidRPr="00C42598" w:rsidRDefault="00223BDE" w:rsidP="00C42598">
      <w:pPr>
        <w:spacing w:after="0"/>
        <w:ind w:firstLine="283"/>
        <w:rPr>
          <w:rFonts w:eastAsia="Times New Roman"/>
        </w:rPr>
      </w:pPr>
      <w:r w:rsidRPr="00223BDE">
        <w:rPr>
          <w:rFonts w:eastAsia="Times New Roman"/>
        </w:rPr>
        <w:lastRenderedPageBreak/>
        <w:t>—</w:t>
      </w:r>
      <w:r w:rsidR="002C05FB" w:rsidRPr="00C42598">
        <w:rPr>
          <w:rFonts w:eastAsia="Times New Roman"/>
        </w:rPr>
        <w:t xml:space="preserve"> Seigneur</w:t>
      </w:r>
      <w:r w:rsidR="00935142">
        <w:rPr>
          <w:rFonts w:eastAsia="Times New Roman"/>
        </w:rPr>
        <w:t xml:space="preserve">, </w:t>
      </w:r>
      <w:r w:rsidR="002C05FB" w:rsidRPr="00C42598">
        <w:rPr>
          <w:rFonts w:eastAsia="Times New Roman"/>
        </w:rPr>
        <w:t>par la foi que vos doi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Je ne sai le meillor eslire.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Le mains piour</w:t>
      </w:r>
      <w:r w:rsidR="00935142">
        <w:rPr>
          <w:rFonts w:eastAsia="Times New Roman"/>
        </w:rPr>
        <w:t xml:space="preserve">, </w:t>
      </w:r>
      <w:r w:rsidRPr="00C42598">
        <w:rPr>
          <w:rFonts w:eastAsia="Times New Roman"/>
        </w:rPr>
        <w:t>si com je croi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Vos eslirai je bien dou pire.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Charlot ne vaut ne ce ne quoi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Qui la veritei en wet dire.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Il n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 ne creance ne foi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Nes c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uns chiens qui charoigne tire.</w:t>
      </w:r>
    </w:p>
    <w:p w:rsidR="002C05FB" w:rsidRPr="00C42598" w:rsidRDefault="002C05FB" w:rsidP="00B77C73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XIII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Li Barbiers connoit bone gent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si les sert et les honeure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met en euz cors et argent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Poinne de servir d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eure en heure.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Si seit son mestier bel et gent</w:t>
      </w:r>
      <w:r w:rsidR="00935142">
        <w:rPr>
          <w:rFonts w:eastAsia="Times New Roman"/>
        </w:rPr>
        <w:t xml:space="preserve">, 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Se besoing li recorroit seure.</w:t>
      </w:r>
    </w:p>
    <w:p w:rsidR="002C05FB" w:rsidRPr="00C42598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Et s</w:t>
      </w:r>
      <w:r w:rsidR="00935142">
        <w:rPr>
          <w:rFonts w:eastAsia="Times New Roman"/>
        </w:rPr>
        <w:t>’</w:t>
      </w:r>
      <w:r w:rsidRPr="00C42598">
        <w:rPr>
          <w:rFonts w:eastAsia="Times New Roman"/>
        </w:rPr>
        <w:t>at en lui si bel sergent</w:t>
      </w:r>
      <w:r w:rsidR="00935142">
        <w:rPr>
          <w:rFonts w:eastAsia="Times New Roman"/>
        </w:rPr>
        <w:t xml:space="preserve">, </w:t>
      </w:r>
    </w:p>
    <w:p w:rsidR="002C05FB" w:rsidRDefault="002C05FB" w:rsidP="00C42598">
      <w:pPr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Que com plus vit et plus coleure.</w:t>
      </w:r>
      <w:r w:rsidR="000D53F6">
        <w:rPr>
          <w:rFonts w:eastAsia="Times New Roman"/>
        </w:rPr>
        <w:t> »</w:t>
      </w:r>
    </w:p>
    <w:p w:rsidR="00B77C73" w:rsidRPr="00C42598" w:rsidRDefault="00B77C73" w:rsidP="00577E25">
      <w:pPr>
        <w:suppressLineNumbers/>
        <w:spacing w:after="0"/>
        <w:ind w:firstLine="283"/>
        <w:rPr>
          <w:rFonts w:eastAsia="Times New Roman"/>
        </w:rPr>
      </w:pPr>
    </w:p>
    <w:p w:rsidR="002C05FB" w:rsidRDefault="002C05FB" w:rsidP="00577E25">
      <w:pPr>
        <w:suppressLineNumbers/>
        <w:spacing w:after="0"/>
        <w:ind w:firstLine="283"/>
        <w:rPr>
          <w:rFonts w:eastAsia="Times New Roman"/>
        </w:rPr>
      </w:pPr>
      <w:r w:rsidRPr="00C42598">
        <w:rPr>
          <w:rFonts w:eastAsia="Times New Roman"/>
        </w:rPr>
        <w:t>Explicit</w:t>
      </w:r>
      <w:r w:rsidR="00577E25">
        <w:rPr>
          <w:rFonts w:eastAsia="Times New Roman"/>
        </w:rPr>
        <w:t>.</w:t>
      </w:r>
    </w:p>
    <w:p w:rsidR="00B24F1A" w:rsidRDefault="00B24F1A" w:rsidP="00577E25">
      <w:pPr>
        <w:suppressLineNumbers/>
        <w:spacing w:after="0"/>
        <w:ind w:firstLine="283"/>
        <w:rPr>
          <w:rFonts w:eastAsia="Times New Roman"/>
        </w:rPr>
      </w:pPr>
    </w:p>
    <w:p w:rsidR="00B24F1A" w:rsidRDefault="00B24F1A" w:rsidP="00577E25">
      <w:pPr>
        <w:suppressLineNumbers/>
        <w:spacing w:after="0"/>
        <w:ind w:firstLine="283"/>
        <w:rPr>
          <w:rFonts w:eastAsia="Times New Roman"/>
        </w:rPr>
      </w:pPr>
    </w:p>
    <w:p w:rsidR="00B24F1A" w:rsidRPr="00B24F1A" w:rsidRDefault="00B24F1A" w:rsidP="00B24F1A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B24F1A">
        <w:rPr>
          <w:rFonts w:eastAsia="Times New Roman"/>
          <w:i/>
          <w:iCs/>
        </w:rPr>
        <w:t xml:space="preserve">Manuscrits </w:t>
      </w:r>
      <w:r w:rsidRPr="00B24F1A">
        <w:rPr>
          <w:rFonts w:eastAsia="Times New Roman"/>
          <w:iCs/>
        </w:rPr>
        <w:t xml:space="preserve">: </w:t>
      </w:r>
      <w:r w:rsidRPr="00B24F1A">
        <w:rPr>
          <w:rFonts w:eastAsia="Times New Roman"/>
          <w:i/>
          <w:iCs/>
        </w:rPr>
        <w:t>A</w:t>
      </w:r>
      <w:r w:rsidRPr="00B24F1A">
        <w:rPr>
          <w:rFonts w:eastAsia="Times New Roman"/>
          <w:iCs/>
        </w:rPr>
        <w:t>, f.</w:t>
      </w:r>
      <w:r w:rsidRPr="00B24F1A">
        <w:rPr>
          <w:rFonts w:eastAsia="Times New Roman"/>
          <w:i/>
          <w:iCs/>
        </w:rPr>
        <w:t xml:space="preserve"> </w:t>
      </w:r>
      <w:r w:rsidRPr="00B24F1A">
        <w:rPr>
          <w:rFonts w:eastAsia="Times New Roman"/>
        </w:rPr>
        <w:t xml:space="preserve">323 r° ; </w:t>
      </w:r>
      <w:r w:rsidRPr="00B24F1A">
        <w:rPr>
          <w:rFonts w:eastAsia="Times New Roman"/>
          <w:i/>
          <w:iCs/>
        </w:rPr>
        <w:t>C</w:t>
      </w:r>
      <w:r w:rsidRPr="00B24F1A">
        <w:rPr>
          <w:rFonts w:eastAsia="Times New Roman"/>
          <w:iCs/>
        </w:rPr>
        <w:t xml:space="preserve">, </w:t>
      </w:r>
      <w:r w:rsidRPr="00B24F1A">
        <w:rPr>
          <w:rFonts w:eastAsia="Times New Roman"/>
        </w:rPr>
        <w:t xml:space="preserve">f. 5 v° ; </w:t>
      </w:r>
      <w:r w:rsidRPr="00B24F1A">
        <w:rPr>
          <w:rFonts w:eastAsia="Times New Roman"/>
          <w:i/>
          <w:iCs/>
        </w:rPr>
        <w:t>D</w:t>
      </w:r>
      <w:r w:rsidRPr="00B24F1A">
        <w:rPr>
          <w:rFonts w:eastAsia="Times New Roman"/>
          <w:iCs/>
        </w:rPr>
        <w:t xml:space="preserve">, </w:t>
      </w:r>
      <w:r w:rsidRPr="00B24F1A">
        <w:rPr>
          <w:rFonts w:eastAsia="Times New Roman"/>
        </w:rPr>
        <w:t xml:space="preserve">f. 35 </w:t>
      </w:r>
      <w:r w:rsidRPr="00B24F1A">
        <w:rPr>
          <w:rFonts w:eastAsia="Times New Roman"/>
          <w:iCs/>
        </w:rPr>
        <w:t>v° .</w:t>
      </w:r>
      <w:r w:rsidRPr="00B24F1A">
        <w:rPr>
          <w:rFonts w:eastAsia="Times New Roman"/>
          <w:i/>
          <w:iCs/>
        </w:rPr>
        <w:t xml:space="preserve"> Texte de C.</w:t>
      </w:r>
    </w:p>
    <w:p w:rsidR="00B24F1A" w:rsidRPr="00B24F1A" w:rsidRDefault="00B24F1A" w:rsidP="00B24F1A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B24F1A" w:rsidRPr="00C42598" w:rsidRDefault="00B24F1A" w:rsidP="00B24F1A">
      <w:pPr>
        <w:suppressLineNumbers/>
        <w:spacing w:after="0"/>
        <w:ind w:firstLine="283"/>
        <w:jc w:val="both"/>
        <w:rPr>
          <w:rFonts w:eastAsia="Times New Roman"/>
        </w:rPr>
      </w:pPr>
      <w:r w:rsidRPr="00B24F1A">
        <w:rPr>
          <w:rFonts w:eastAsia="Times New Roman"/>
          <w:b/>
        </w:rPr>
        <w:t>Titre</w:t>
      </w:r>
      <w:r w:rsidRPr="00B24F1A">
        <w:rPr>
          <w:rFonts w:eastAsia="Times New Roman"/>
        </w:rPr>
        <w:t xml:space="preserve"> : </w:t>
      </w:r>
      <w:r w:rsidRPr="00B24F1A">
        <w:rPr>
          <w:rFonts w:eastAsia="Times New Roman"/>
          <w:i/>
        </w:rPr>
        <w:t>A</w:t>
      </w:r>
      <w:r w:rsidRPr="00B24F1A">
        <w:rPr>
          <w:rFonts w:eastAsia="Times New Roman"/>
        </w:rPr>
        <w:t xml:space="preserve"> La desputoison de Challot et du Barbier ; </w:t>
      </w:r>
      <w:r w:rsidRPr="00B24F1A">
        <w:rPr>
          <w:rFonts w:eastAsia="Times New Roman"/>
          <w:i/>
          <w:iCs/>
        </w:rPr>
        <w:t xml:space="preserve">D </w:t>
      </w:r>
      <w:r w:rsidRPr="00B24F1A">
        <w:rPr>
          <w:rFonts w:eastAsia="Times New Roman"/>
        </w:rPr>
        <w:t xml:space="preserve">Ci commance le dit de Charlot et du Barbier. - </w:t>
      </w:r>
      <w:r w:rsidRPr="00B24F1A">
        <w:rPr>
          <w:rFonts w:eastAsia="Times New Roman"/>
          <w:b/>
        </w:rPr>
        <w:t>33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D </w:t>
      </w:r>
      <w:r w:rsidRPr="00B24F1A">
        <w:rPr>
          <w:rFonts w:eastAsia="Times New Roman"/>
        </w:rPr>
        <w:t xml:space="preserve">s. r. s. touaille. - </w:t>
      </w:r>
      <w:r w:rsidRPr="00B24F1A">
        <w:rPr>
          <w:rFonts w:eastAsia="Times New Roman"/>
          <w:b/>
        </w:rPr>
        <w:t>35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D </w:t>
      </w:r>
      <w:r w:rsidRPr="00B24F1A">
        <w:rPr>
          <w:rFonts w:eastAsia="Times New Roman"/>
        </w:rPr>
        <w:t xml:space="preserve">ne cisailles. - </w:t>
      </w:r>
      <w:r w:rsidRPr="00B24F1A">
        <w:rPr>
          <w:rFonts w:eastAsia="Times New Roman"/>
          <w:b/>
        </w:rPr>
        <w:t>47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AD </w:t>
      </w:r>
      <w:r w:rsidRPr="00B24F1A">
        <w:rPr>
          <w:rFonts w:eastAsia="Times New Roman"/>
        </w:rPr>
        <w:t xml:space="preserve">par ton </w:t>
      </w:r>
      <w:r w:rsidRPr="00B24F1A">
        <w:rPr>
          <w:rFonts w:eastAsia="Times New Roman"/>
          <w:iCs/>
        </w:rPr>
        <w:t>g.</w:t>
      </w:r>
      <w:r w:rsidRPr="00B24F1A">
        <w:rPr>
          <w:rFonts w:eastAsia="Times New Roman"/>
          <w:i/>
          <w:iCs/>
        </w:rPr>
        <w:t xml:space="preserve"> - </w:t>
      </w:r>
      <w:r w:rsidRPr="00B24F1A">
        <w:rPr>
          <w:rFonts w:eastAsia="Times New Roman"/>
          <w:b/>
        </w:rPr>
        <w:t>48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AD </w:t>
      </w:r>
      <w:r w:rsidRPr="00B24F1A">
        <w:rPr>
          <w:rFonts w:eastAsia="Times New Roman"/>
        </w:rPr>
        <w:t xml:space="preserve">a un lien, </w:t>
      </w:r>
      <w:r w:rsidRPr="00B24F1A">
        <w:rPr>
          <w:rFonts w:eastAsia="Times New Roman"/>
          <w:i/>
        </w:rPr>
        <w:t>C</w:t>
      </w:r>
      <w:r w:rsidRPr="00B24F1A">
        <w:rPr>
          <w:rFonts w:eastAsia="Times New Roman"/>
        </w:rPr>
        <w:t xml:space="preserve"> en .I. l. - </w:t>
      </w:r>
      <w:r w:rsidRPr="00B24F1A">
        <w:rPr>
          <w:rFonts w:eastAsia="Times New Roman"/>
          <w:b/>
        </w:rPr>
        <w:t>50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A </w:t>
      </w:r>
      <w:r w:rsidRPr="00B24F1A">
        <w:rPr>
          <w:rFonts w:eastAsia="Times New Roman"/>
        </w:rPr>
        <w:t xml:space="preserve">mal parler ; </w:t>
      </w:r>
      <w:r w:rsidRPr="00B24F1A">
        <w:rPr>
          <w:rFonts w:eastAsia="Times New Roman"/>
          <w:i/>
          <w:iCs/>
        </w:rPr>
        <w:t xml:space="preserve">AD </w:t>
      </w:r>
      <w:r w:rsidRPr="00B24F1A">
        <w:rPr>
          <w:rFonts w:eastAsia="Times New Roman"/>
        </w:rPr>
        <w:t xml:space="preserve">mesdire. </w:t>
      </w:r>
      <w:r w:rsidRPr="00B24F1A">
        <w:rPr>
          <w:rFonts w:eastAsia="Times New Roman"/>
          <w:i/>
          <w:iCs/>
        </w:rPr>
        <w:t xml:space="preserve">Le texte de C est le seul à offrir un jeu de mots . - </w:t>
      </w:r>
      <w:r w:rsidRPr="00B24F1A">
        <w:rPr>
          <w:rFonts w:eastAsia="Times New Roman"/>
          <w:b/>
        </w:rPr>
        <w:t>54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C </w:t>
      </w:r>
      <w:r w:rsidRPr="00B24F1A">
        <w:rPr>
          <w:rFonts w:eastAsia="Times New Roman"/>
        </w:rPr>
        <w:t xml:space="preserve">De ce ne poeiz douteir mie. </w:t>
      </w:r>
      <w:r w:rsidRPr="00B24F1A">
        <w:rPr>
          <w:rFonts w:eastAsia="Times New Roman"/>
          <w:i/>
          <w:iCs/>
        </w:rPr>
        <w:t xml:space="preserve">Le texte de </w:t>
      </w:r>
      <w:r w:rsidRPr="00B24F1A">
        <w:rPr>
          <w:rFonts w:eastAsia="Times New Roman"/>
          <w:i/>
        </w:rPr>
        <w:t>C</w:t>
      </w:r>
      <w:r w:rsidRPr="00B24F1A">
        <w:rPr>
          <w:rFonts w:eastAsia="Times New Roman"/>
        </w:rPr>
        <w:t xml:space="preserve"> </w:t>
      </w:r>
      <w:r w:rsidRPr="00B24F1A">
        <w:rPr>
          <w:rFonts w:eastAsia="Times New Roman"/>
          <w:i/>
          <w:iCs/>
        </w:rPr>
        <w:t>fait disparaître la plaisante</w:t>
      </w:r>
      <w:r w:rsidRPr="00B24F1A">
        <w:rPr>
          <w:rFonts w:eastAsia="Times New Roman"/>
          <w:i/>
          <w:iCs/>
        </w:rPr>
        <w:softHyphen/>
        <w:t xml:space="preserve">rie et est de toute façon exclu par la rime . - </w:t>
      </w:r>
      <w:r w:rsidRPr="00B24F1A">
        <w:rPr>
          <w:rFonts w:eastAsia="Times New Roman"/>
          <w:b/>
        </w:rPr>
        <w:t>66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</w:rPr>
        <w:t>A</w:t>
      </w:r>
      <w:r w:rsidRPr="00B24F1A">
        <w:rPr>
          <w:rFonts w:eastAsia="Times New Roman"/>
        </w:rPr>
        <w:t xml:space="preserve"> sont boutoné. - </w:t>
      </w:r>
      <w:r w:rsidRPr="00B24F1A">
        <w:rPr>
          <w:rFonts w:eastAsia="Times New Roman"/>
          <w:b/>
        </w:rPr>
        <w:t>71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D </w:t>
      </w:r>
      <w:r w:rsidRPr="00B24F1A">
        <w:rPr>
          <w:rFonts w:eastAsia="Times New Roman"/>
        </w:rPr>
        <w:t xml:space="preserve">Ens seront. - </w:t>
      </w:r>
      <w:r w:rsidRPr="00B24F1A">
        <w:rPr>
          <w:rFonts w:eastAsia="Times New Roman"/>
          <w:b/>
        </w:rPr>
        <w:t>85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  <w:iCs/>
        </w:rPr>
        <w:t xml:space="preserve">D </w:t>
      </w:r>
      <w:r w:rsidRPr="00B24F1A">
        <w:rPr>
          <w:rFonts w:eastAsia="Times New Roman"/>
        </w:rPr>
        <w:t xml:space="preserve">t. ne amondes. - </w:t>
      </w:r>
      <w:r w:rsidRPr="00B24F1A">
        <w:rPr>
          <w:rFonts w:eastAsia="Times New Roman"/>
          <w:b/>
        </w:rPr>
        <w:t>94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</w:rPr>
        <w:t>A</w:t>
      </w:r>
      <w:r w:rsidRPr="00B24F1A">
        <w:rPr>
          <w:rFonts w:eastAsia="Times New Roman"/>
        </w:rPr>
        <w:t xml:space="preserve"> Qui en veut la verité d. -</w:t>
      </w:r>
      <w:r w:rsidRPr="00B24F1A">
        <w:rPr>
          <w:rFonts w:eastAsia="Times New Roman"/>
          <w:b/>
        </w:rPr>
        <w:t>103</w:t>
      </w:r>
      <w:r w:rsidRPr="00B24F1A">
        <w:rPr>
          <w:rFonts w:eastAsia="Times New Roman"/>
        </w:rPr>
        <w:t xml:space="preserve">. </w:t>
      </w:r>
      <w:r w:rsidRPr="00B24F1A">
        <w:rPr>
          <w:rFonts w:eastAsia="Times New Roman"/>
          <w:i/>
        </w:rPr>
        <w:t>A</w:t>
      </w:r>
      <w:r w:rsidRPr="00B24F1A">
        <w:rPr>
          <w:rFonts w:eastAsia="Times New Roman"/>
        </w:rPr>
        <w:t xml:space="preserve"> molt biau sergent. - </w:t>
      </w:r>
      <w:r w:rsidRPr="00B24F1A">
        <w:rPr>
          <w:rFonts w:eastAsia="Times New Roman"/>
          <w:i/>
          <w:iCs/>
        </w:rPr>
        <w:t xml:space="preserve">A </w:t>
      </w:r>
      <w:r w:rsidRPr="00B24F1A">
        <w:rPr>
          <w:rFonts w:eastAsia="Times New Roman"/>
        </w:rPr>
        <w:t xml:space="preserve">Explicit la desputison de Charlot et du Barbier, </w:t>
      </w:r>
      <w:r w:rsidRPr="00B24F1A">
        <w:rPr>
          <w:rFonts w:eastAsia="Times New Roman"/>
          <w:i/>
          <w:iCs/>
        </w:rPr>
        <w:t xml:space="preserve">D </w:t>
      </w:r>
      <w:r w:rsidRPr="00B24F1A">
        <w:rPr>
          <w:rFonts w:eastAsia="Times New Roman"/>
        </w:rPr>
        <w:t>Explicit Charlot et le Barbier.</w:t>
      </w:r>
    </w:p>
    <w:sectPr w:rsidR="00B24F1A" w:rsidRPr="00C42598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609" w:rsidRDefault="00781609" w:rsidP="00803247">
      <w:pPr>
        <w:spacing w:after="0" w:line="240" w:lineRule="auto"/>
      </w:pPr>
      <w:r>
        <w:separator/>
      </w:r>
    </w:p>
  </w:endnote>
  <w:endnote w:type="continuationSeparator" w:id="1">
    <w:p w:rsidR="00781609" w:rsidRDefault="00781609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609" w:rsidRDefault="00781609" w:rsidP="00803247">
      <w:pPr>
        <w:spacing w:after="0" w:line="240" w:lineRule="auto"/>
      </w:pPr>
      <w:r>
        <w:separator/>
      </w:r>
    </w:p>
  </w:footnote>
  <w:footnote w:type="continuationSeparator" w:id="1">
    <w:p w:rsidR="00781609" w:rsidRDefault="00781609" w:rsidP="00803247">
      <w:pPr>
        <w:spacing w:after="0" w:line="240" w:lineRule="auto"/>
      </w:pPr>
      <w:r>
        <w:continuationSeparator/>
      </w:r>
    </w:p>
  </w:footnote>
  <w:footnote w:id="2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C’est-à-dire que saint Lazare a frappé le Barbier de la lèpre – ce dont l’intéressé se défendra aux v. 73-74, mais pour laisser alors soupçonner qu’il a contracté une maladie vénérienne. On identifiait en effet parfois le pauvre Lazare de la parabole (Lc. 16, 19-31), dont les chiens lèchent les ulcères, au frère de Marthe et de Marie ressuscité par le Christ (Jn. 11, 1</w:t>
      </w:r>
      <w:r w:rsidRPr="00935142">
        <w:rPr>
          <w:sz w:val="22"/>
        </w:rPr>
        <w:softHyphen/>
        <w:t>44), et on admettait que ce personnage était lépreux. Une grande lépro</w:t>
      </w:r>
      <w:r w:rsidRPr="00935142">
        <w:rPr>
          <w:sz w:val="22"/>
        </w:rPr>
        <w:softHyphen/>
        <w:t xml:space="preserve">serie aux portes de Jérusalem était placée sous son invocation. C’est ainsi que son nom, aussi bien en latin </w:t>
      </w:r>
      <w:r w:rsidRPr="00935142">
        <w:rPr>
          <w:iCs/>
          <w:sz w:val="22"/>
        </w:rPr>
        <w:t>(</w:t>
      </w:r>
      <w:r w:rsidRPr="00935142">
        <w:rPr>
          <w:i/>
          <w:iCs/>
          <w:sz w:val="22"/>
        </w:rPr>
        <w:t>Lazarus</w:t>
      </w:r>
      <w:r w:rsidRPr="00935142">
        <w:rPr>
          <w:iCs/>
          <w:sz w:val="22"/>
        </w:rPr>
        <w:t>)</w:t>
      </w:r>
      <w:r w:rsidRPr="00935142">
        <w:rPr>
          <w:i/>
          <w:iCs/>
          <w:sz w:val="22"/>
        </w:rPr>
        <w:t xml:space="preserve"> </w:t>
      </w:r>
      <w:r w:rsidRPr="00935142">
        <w:rPr>
          <w:sz w:val="22"/>
        </w:rPr>
        <w:t xml:space="preserve">qu’en français </w:t>
      </w:r>
      <w:r w:rsidRPr="00935142">
        <w:rPr>
          <w:iCs/>
          <w:sz w:val="22"/>
        </w:rPr>
        <w:t>(</w:t>
      </w:r>
      <w:r w:rsidRPr="00935142">
        <w:rPr>
          <w:i/>
          <w:iCs/>
          <w:sz w:val="22"/>
        </w:rPr>
        <w:t>Ladre</w:t>
      </w:r>
      <w:r w:rsidRPr="00935142">
        <w:rPr>
          <w:iCs/>
          <w:sz w:val="22"/>
        </w:rPr>
        <w:t xml:space="preserve">), </w:t>
      </w:r>
      <w:r w:rsidRPr="00935142">
        <w:rPr>
          <w:sz w:val="22"/>
        </w:rPr>
        <w:t>en est venu par métonymie à signifier « lépreux ».</w:t>
      </w:r>
    </w:p>
  </w:footnote>
  <w:footnote w:id="3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L’expression « sainte Jame » (« sainte Gemme », « sainte Pierre-précieu</w:t>
      </w:r>
      <w:r w:rsidRPr="00935142">
        <w:rPr>
          <w:sz w:val="22"/>
        </w:rPr>
        <w:softHyphen/>
        <w:t xml:space="preserve">se ») renvoie probablement à la Vierge. Dans la poésie édifiante de l’époque, le mot </w:t>
      </w:r>
      <w:r w:rsidRPr="00935142">
        <w:rPr>
          <w:i/>
          <w:iCs/>
          <w:sz w:val="22"/>
        </w:rPr>
        <w:t>jame</w:t>
      </w:r>
      <w:r w:rsidRPr="00935142">
        <w:rPr>
          <w:iCs/>
          <w:sz w:val="22"/>
        </w:rPr>
        <w:t xml:space="preserve">, </w:t>
      </w:r>
      <w:r w:rsidRPr="00935142">
        <w:rPr>
          <w:i/>
          <w:iCs/>
          <w:sz w:val="22"/>
        </w:rPr>
        <w:t>gemme</w:t>
      </w:r>
      <w:r w:rsidRPr="00935142">
        <w:rPr>
          <w:iCs/>
          <w:sz w:val="22"/>
        </w:rPr>
        <w:t xml:space="preserve">, </w:t>
      </w:r>
      <w:r w:rsidRPr="00935142">
        <w:rPr>
          <w:sz w:val="22"/>
        </w:rPr>
        <w:t xml:space="preserve">la désigne souvent. Parfois il s’applique à une sainte : sainte Leocade est qualifiée de </w:t>
      </w:r>
      <w:r w:rsidRPr="00935142">
        <w:rPr>
          <w:i/>
          <w:iCs/>
          <w:sz w:val="22"/>
        </w:rPr>
        <w:t xml:space="preserve">sainte jame </w:t>
      </w:r>
      <w:r w:rsidRPr="00935142">
        <w:rPr>
          <w:sz w:val="22"/>
        </w:rPr>
        <w:t xml:space="preserve">(T.-L. 4, 233). Rutebeuf lui-même évoque </w:t>
      </w:r>
      <w:r w:rsidRPr="00935142">
        <w:rPr>
          <w:i/>
          <w:iCs/>
          <w:sz w:val="22"/>
        </w:rPr>
        <w:t xml:space="preserve">cele glorieuze jame / qui a non la joie celestre </w:t>
      </w:r>
      <w:r w:rsidRPr="00935142">
        <w:rPr>
          <w:iCs/>
          <w:sz w:val="22"/>
        </w:rPr>
        <w:t>(</w:t>
      </w:r>
      <w:r w:rsidRPr="00935142">
        <w:rPr>
          <w:i/>
          <w:iCs/>
          <w:sz w:val="22"/>
        </w:rPr>
        <w:t xml:space="preserve">Complainte du comte Eudes de Nevers </w:t>
      </w:r>
      <w:r w:rsidRPr="00935142">
        <w:rPr>
          <w:sz w:val="22"/>
        </w:rPr>
        <w:t>21-22).</w:t>
      </w:r>
    </w:p>
  </w:footnote>
  <w:footnote w:id="4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Grand Prêtre l’année de la Passion du Christ, on le voit dans les Evangiles jouer un rôle décisif dans son arrestation et sa condamnation.</w:t>
      </w:r>
    </w:p>
  </w:footnote>
  <w:footnote w:id="5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Le Barbier était-il vraiment allé outre-mer ? Et dans ce cas était-ce comme croisé ou comme pèlerin volontaire, ou bien à la suite d’une condamnation, que Charlot rappellerait ainsi indirectement ? Charlot laisse-t-il seulement paraître dans ces vers son hostilité à la Croisade chrétienne ? </w:t>
      </w:r>
    </w:p>
  </w:footnote>
  <w:footnote w:id="6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Pour s’insinuer dans les bonnes grâces de ceux auxquels il a affaire, Charlot imite l’état et les façons de chacun, tel un Gaudissart médiéval (« Il savait entrer en administrateur chez le sous-préfet, en capitaliste chez le banquier..., en bourgeois chez le bourgeois ; enfin il était partout ce qu’il devait être, laissait Gaudissart à la porte et le reprenait en sortant »). Sur un point cependant Charlot reste toujours fidèle à lui-même : il exerce de façon continue les activités d’entremetteur ou de sou</w:t>
      </w:r>
      <w:r w:rsidRPr="00935142">
        <w:rPr>
          <w:sz w:val="22"/>
        </w:rPr>
        <w:softHyphen/>
        <w:t>teneur. Pour une interprétation légèrement différente, voir F.-B. II, 262.</w:t>
      </w:r>
    </w:p>
  </w:footnote>
  <w:footnote w:id="7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Même calembour dans la </w:t>
      </w:r>
      <w:r w:rsidRPr="00935142">
        <w:rPr>
          <w:i/>
          <w:iCs/>
          <w:sz w:val="22"/>
        </w:rPr>
        <w:t xml:space="preserve">Paix Rutebeuf </w:t>
      </w:r>
      <w:r w:rsidRPr="00935142">
        <w:rPr>
          <w:iCs/>
          <w:sz w:val="22"/>
        </w:rPr>
        <w:t>17.</w:t>
      </w:r>
    </w:p>
  </w:footnote>
  <w:footnote w:id="8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Même plaisanterie, deux siècles plus tard, dans le </w:t>
      </w:r>
      <w:r w:rsidRPr="00935142">
        <w:rPr>
          <w:i/>
          <w:iCs/>
          <w:sz w:val="22"/>
        </w:rPr>
        <w:t xml:space="preserve">Livre du Cuer d’Amour espris </w:t>
      </w:r>
      <w:r w:rsidRPr="00935142">
        <w:rPr>
          <w:sz w:val="22"/>
        </w:rPr>
        <w:t>du roi René d’Anjou : à Cœur qui lui demande le nom du poisson qu’elle vient de pêcher, et qu’il croit reconnaître, Amitié répond qu’il s’appelle Va-li-dire (« va lui dire »), mais qu’en français son nom est maquereau.</w:t>
      </w:r>
    </w:p>
  </w:footnote>
  <w:footnote w:id="9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Cf. F.-B. II, 263.</w:t>
      </w:r>
    </w:p>
  </w:footnote>
  <w:footnote w:id="10">
    <w:p w:rsidR="00935142" w:rsidRPr="00935142" w:rsidRDefault="00935142" w:rsidP="00935142">
      <w:pPr>
        <w:pStyle w:val="Notedebasdepage"/>
        <w:ind w:firstLine="284"/>
        <w:jc w:val="both"/>
        <w:rPr>
          <w:sz w:val="22"/>
        </w:rPr>
      </w:pPr>
      <w:r w:rsidRPr="00935142">
        <w:rPr>
          <w:rStyle w:val="Appelnotedebasdep"/>
          <w:sz w:val="22"/>
        </w:rPr>
        <w:footnoteRef/>
      </w:r>
      <w:r w:rsidRPr="00935142">
        <w:rPr>
          <w:sz w:val="22"/>
        </w:rPr>
        <w:t xml:space="preserve"> Motet est le diminutif de mot, mais son emploi dans ce sens littéral est assez rare. Il désigne généralement une composition polyphonique dont chaque voix a pour support un texte différent. Ici, Rutebeuf paraît jouer sur les deux sens : l’expression « motez nuez », motets nouveaux, s’applique couramment aux motets poétiques et musicaux ; mais ce que le Barbier attend de Rutebeuf, c’est bien deux mots brefs, deux « motets 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B4CC1"/>
    <w:rsid w:val="000D53F6"/>
    <w:rsid w:val="00143330"/>
    <w:rsid w:val="00175339"/>
    <w:rsid w:val="001C0477"/>
    <w:rsid w:val="001D5F5D"/>
    <w:rsid w:val="001E2223"/>
    <w:rsid w:val="001E7116"/>
    <w:rsid w:val="00214B31"/>
    <w:rsid w:val="002208F1"/>
    <w:rsid w:val="00223BDE"/>
    <w:rsid w:val="002A12AA"/>
    <w:rsid w:val="002B7B23"/>
    <w:rsid w:val="002C05FB"/>
    <w:rsid w:val="002D6102"/>
    <w:rsid w:val="0032051E"/>
    <w:rsid w:val="00324D9A"/>
    <w:rsid w:val="00331F6A"/>
    <w:rsid w:val="00352850"/>
    <w:rsid w:val="0038253D"/>
    <w:rsid w:val="003F427C"/>
    <w:rsid w:val="00436AD5"/>
    <w:rsid w:val="00443218"/>
    <w:rsid w:val="00473214"/>
    <w:rsid w:val="004A2FD6"/>
    <w:rsid w:val="004B71C2"/>
    <w:rsid w:val="0053039B"/>
    <w:rsid w:val="0054292A"/>
    <w:rsid w:val="00546476"/>
    <w:rsid w:val="00566ECD"/>
    <w:rsid w:val="005747EE"/>
    <w:rsid w:val="00577E25"/>
    <w:rsid w:val="005B250F"/>
    <w:rsid w:val="005C7534"/>
    <w:rsid w:val="005F0217"/>
    <w:rsid w:val="006479F2"/>
    <w:rsid w:val="006530F1"/>
    <w:rsid w:val="00680771"/>
    <w:rsid w:val="006D5DE4"/>
    <w:rsid w:val="00762803"/>
    <w:rsid w:val="00781609"/>
    <w:rsid w:val="00787F21"/>
    <w:rsid w:val="007B5E03"/>
    <w:rsid w:val="007E5C8B"/>
    <w:rsid w:val="00801B33"/>
    <w:rsid w:val="00803247"/>
    <w:rsid w:val="008377A9"/>
    <w:rsid w:val="00890E81"/>
    <w:rsid w:val="008B19FE"/>
    <w:rsid w:val="008B7553"/>
    <w:rsid w:val="008C4B7C"/>
    <w:rsid w:val="00904547"/>
    <w:rsid w:val="009064A4"/>
    <w:rsid w:val="00935142"/>
    <w:rsid w:val="00940CB3"/>
    <w:rsid w:val="00A0414B"/>
    <w:rsid w:val="00A04B4A"/>
    <w:rsid w:val="00A26887"/>
    <w:rsid w:val="00A321CC"/>
    <w:rsid w:val="00A518B3"/>
    <w:rsid w:val="00A57907"/>
    <w:rsid w:val="00A97ED6"/>
    <w:rsid w:val="00AA4C23"/>
    <w:rsid w:val="00AB3D59"/>
    <w:rsid w:val="00AC6E7A"/>
    <w:rsid w:val="00AF5A2B"/>
    <w:rsid w:val="00B1035C"/>
    <w:rsid w:val="00B24F1A"/>
    <w:rsid w:val="00B31206"/>
    <w:rsid w:val="00B77C73"/>
    <w:rsid w:val="00B82287"/>
    <w:rsid w:val="00BF68AF"/>
    <w:rsid w:val="00C21A64"/>
    <w:rsid w:val="00C41170"/>
    <w:rsid w:val="00C42598"/>
    <w:rsid w:val="00C65891"/>
    <w:rsid w:val="00CB29F7"/>
    <w:rsid w:val="00CB368B"/>
    <w:rsid w:val="00CC1F34"/>
    <w:rsid w:val="00CD4720"/>
    <w:rsid w:val="00CF403E"/>
    <w:rsid w:val="00D10091"/>
    <w:rsid w:val="00D63106"/>
    <w:rsid w:val="00D90940"/>
    <w:rsid w:val="00D978C4"/>
    <w:rsid w:val="00DD4CBB"/>
    <w:rsid w:val="00E021A7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5715C"/>
    <w:rsid w:val="00FF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657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64</cp:revision>
  <dcterms:created xsi:type="dcterms:W3CDTF">2010-03-14T14:48:00Z</dcterms:created>
  <dcterms:modified xsi:type="dcterms:W3CDTF">2010-07-22T13:54:00Z</dcterms:modified>
</cp:coreProperties>
</file>