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37" w:rsidRDefault="00A64737" w:rsidP="00A6473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A64737" w:rsidRDefault="00A64737" w:rsidP="00A6473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298-302.</w:t>
      </w:r>
    </w:p>
    <w:p w:rsidR="00F963AF" w:rsidRPr="00A64737" w:rsidRDefault="00FA2137" w:rsidP="00A64737">
      <w:pPr>
        <w:suppressLineNumbers/>
        <w:spacing w:after="0"/>
        <w:rPr>
          <w:rFonts w:eastAsia="Times New Roman"/>
          <w:b/>
          <w:sz w:val="32"/>
        </w:rPr>
      </w:pPr>
      <w:r w:rsidRPr="00A64737">
        <w:rPr>
          <w:rFonts w:eastAsia="Times New Roman"/>
          <w:b/>
          <w:iCs/>
          <w:sz w:val="32"/>
        </w:rPr>
        <w:t>CI ENCOUMENCE LA CHANSON DE PUILLE</w:t>
      </w:r>
      <w:r w:rsidRPr="00A64737">
        <w:rPr>
          <w:rFonts w:eastAsia="Times New Roman"/>
          <w:b/>
          <w:sz w:val="32"/>
        </w:rPr>
        <w:t xml:space="preserve"> </w:t>
      </w:r>
    </w:p>
    <w:p w:rsidR="00FA2137" w:rsidRPr="005E46ED" w:rsidRDefault="00FA2137" w:rsidP="00FA2137">
      <w:pPr>
        <w:suppressLineNumbers/>
        <w:spacing w:after="0"/>
        <w:ind w:firstLine="283"/>
        <w:rPr>
          <w:rFonts w:eastAsia="Times New Roman"/>
        </w:rPr>
      </w:pP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I</w:t>
      </w:r>
    </w:p>
    <w:p w:rsidR="00F963AF" w:rsidRPr="005E46ED" w:rsidRDefault="005B4AA9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Qu</w:t>
      </w:r>
      <w:r w:rsidR="000B535C">
        <w:rPr>
          <w:rFonts w:eastAsia="Times New Roman"/>
        </w:rPr>
        <w:t>’</w:t>
      </w:r>
      <w:r w:rsidR="00F963AF" w:rsidRPr="005E46ED">
        <w:rPr>
          <w:rFonts w:eastAsia="Times New Roman"/>
        </w:rPr>
        <w:t>a l</w:t>
      </w:r>
      <w:r w:rsidR="000B535C">
        <w:rPr>
          <w:rFonts w:eastAsia="Times New Roman"/>
        </w:rPr>
        <w:t>’</w:t>
      </w:r>
      <w:r w:rsidR="00F963AF" w:rsidRPr="005E46ED">
        <w:rPr>
          <w:rFonts w:eastAsia="Times New Roman"/>
        </w:rPr>
        <w:t>arme vuet doner santei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Oie de Puille 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errement</w:t>
      </w:r>
      <w:r w:rsidR="000B535C">
        <w:rPr>
          <w:rFonts w:eastAsia="Times New Roman"/>
        </w:rPr>
        <w:t xml:space="preserve"> !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Diex a son regne abandonei</w:t>
      </w:r>
      <w:r w:rsidR="000B535C">
        <w:rPr>
          <w:rFonts w:eastAsia="Times New Roman"/>
        </w:rPr>
        <w:t xml:space="preserve"> :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Li sien le nos vont presentant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Qui de la Terre ont sarmonei.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Quanque nos avons meserrei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Nos iert a la croix pardonei</w:t>
      </w:r>
      <w:r w:rsidR="000B535C">
        <w:rPr>
          <w:rFonts w:eastAsia="Times New Roman"/>
        </w:rPr>
        <w:t xml:space="preserve"> :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Ne refusons pas teil present.</w:t>
      </w: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II</w:t>
      </w:r>
    </w:p>
    <w:p w:rsidR="00F963AF" w:rsidRPr="005E46ED" w:rsidRDefault="005B4AA9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Jone gent</w:t>
      </w:r>
      <w:r w:rsidR="000B535C">
        <w:rPr>
          <w:rFonts w:eastAsia="Times New Roman"/>
        </w:rPr>
        <w:t xml:space="preserve">, </w:t>
      </w:r>
      <w:r w:rsidR="00F963AF" w:rsidRPr="005E46ED">
        <w:rPr>
          <w:rFonts w:eastAsia="Times New Roman"/>
        </w:rPr>
        <w:t>qu</w:t>
      </w:r>
      <w:r w:rsidR="000B535C">
        <w:rPr>
          <w:rFonts w:eastAsia="Times New Roman"/>
        </w:rPr>
        <w:t>’</w:t>
      </w:r>
      <w:r w:rsidR="00F963AF" w:rsidRPr="005E46ED">
        <w:rPr>
          <w:rFonts w:eastAsia="Times New Roman"/>
        </w:rPr>
        <w:t>aveiz enpencei</w:t>
      </w:r>
      <w:r w:rsidR="000B535C">
        <w:rPr>
          <w:rFonts w:eastAsia="Times New Roman"/>
        </w:rPr>
        <w:t xml:space="preserve"> ?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De quoi vos iroiz vos vantant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Quant vos sereiz en viel aei</w:t>
      </w:r>
      <w:r w:rsidR="000B535C">
        <w:rPr>
          <w:rFonts w:eastAsia="Times New Roman"/>
        </w:rPr>
        <w:t xml:space="preserve"> ?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Qu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ireiz vos a Dieu reprouvant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De ce que il vos a donei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Cuer et force et vie et santei</w:t>
      </w:r>
      <w:r w:rsidR="000B535C">
        <w:rPr>
          <w:rFonts w:eastAsia="Times New Roman"/>
        </w:rPr>
        <w:t xml:space="preserve"> ?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Vos li aveiz le cuer ostei</w:t>
      </w:r>
      <w:r w:rsidR="000B535C">
        <w:rPr>
          <w:rFonts w:eastAsia="Times New Roman"/>
        </w:rPr>
        <w:t xml:space="preserve"> :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est ce qu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il vuet</w:t>
      </w:r>
      <w:r w:rsidR="000B535C">
        <w:rPr>
          <w:rFonts w:eastAsia="Times New Roman"/>
        </w:rPr>
        <w:t xml:space="preserve">, </w:t>
      </w:r>
      <w:r w:rsidRPr="005E46ED">
        <w:rPr>
          <w:rFonts w:eastAsia="Times New Roman"/>
        </w:rPr>
        <w:t>tant seulement.</w:t>
      </w: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III</w:t>
      </w:r>
    </w:p>
    <w:p w:rsidR="00F963AF" w:rsidRPr="005E46ED" w:rsidRDefault="005B4AA9" w:rsidP="00FA2137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Au siecle ne sons que prestei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Por veoir nostre efforcement.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Nos n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avons yver ne estei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Dont aions asseürement</w:t>
      </w:r>
      <w:r w:rsidR="000B535C">
        <w:rPr>
          <w:rFonts w:eastAsia="Times New Roman"/>
        </w:rPr>
        <w:t xml:space="preserve"> ;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Si avons jai grant piece estei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Et qu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 avons [nos] conquestei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Dont 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arme ait nule seürtei</w:t>
      </w:r>
      <w:r w:rsidR="000B535C">
        <w:rPr>
          <w:rFonts w:eastAsia="Times New Roman"/>
        </w:rPr>
        <w:t xml:space="preserve"> ?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Je n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 voi fors desperement.</w:t>
      </w: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IV</w:t>
      </w:r>
    </w:p>
    <w:p w:rsidR="00F963AF" w:rsidRPr="005E46ED" w:rsidRDefault="005B4AA9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Or ne soions desesperei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Crions merci hardiement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Car Dieux est plains de charitei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Et piteuz juqu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au Jugement.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Mais lors avra il tost contei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Un conte plain de grant durtei</w:t>
      </w:r>
      <w:r w:rsidR="000B535C">
        <w:rPr>
          <w:rFonts w:eastAsia="Times New Roman"/>
        </w:rPr>
        <w:t xml:space="preserve"> : </w:t>
      </w:r>
    </w:p>
    <w:p w:rsidR="00F963AF" w:rsidRPr="005E46ED" w:rsidRDefault="003939A5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F963AF" w:rsidRPr="005E46ED">
        <w:rPr>
          <w:rFonts w:eastAsia="Times New Roman"/>
        </w:rPr>
        <w:t>Veneiz</w:t>
      </w:r>
      <w:r w:rsidR="000B535C">
        <w:rPr>
          <w:rFonts w:eastAsia="Times New Roman"/>
        </w:rPr>
        <w:t xml:space="preserve">, </w:t>
      </w:r>
      <w:r w:rsidR="00F963AF" w:rsidRPr="005E46ED">
        <w:rPr>
          <w:rFonts w:eastAsia="Times New Roman"/>
        </w:rPr>
        <w:t>li boen</w:t>
      </w:r>
      <w:r w:rsidR="000B535C">
        <w:rPr>
          <w:rFonts w:eastAsia="Times New Roman"/>
        </w:rPr>
        <w:t xml:space="preserve">, </w:t>
      </w:r>
      <w:r w:rsidR="00F963AF" w:rsidRPr="005E46ED">
        <w:rPr>
          <w:rFonts w:eastAsia="Times New Roman"/>
        </w:rPr>
        <w:t>a ma citei</w:t>
      </w:r>
      <w:r w:rsidR="000B535C">
        <w:rPr>
          <w:rFonts w:eastAsia="Times New Roman"/>
        </w:rPr>
        <w:t xml:space="preserve"> ! </w:t>
      </w:r>
    </w:p>
    <w:p w:rsidR="00F963AF" w:rsidRPr="005B4AA9" w:rsidRDefault="00F963AF" w:rsidP="005E46ED">
      <w:pPr>
        <w:spacing w:after="0"/>
        <w:ind w:firstLine="283"/>
        <w:rPr>
          <w:rFonts w:eastAsia="Times New Roman"/>
          <w:i/>
        </w:rPr>
      </w:pPr>
      <w:r w:rsidRPr="005E46ED">
        <w:rPr>
          <w:rFonts w:eastAsia="Times New Roman"/>
        </w:rPr>
        <w:t>Aleiz</w:t>
      </w:r>
      <w:r w:rsidR="000B535C">
        <w:rPr>
          <w:rFonts w:eastAsia="Times New Roman"/>
        </w:rPr>
        <w:t xml:space="preserve">, </w:t>
      </w:r>
      <w:r w:rsidRPr="005E46ED">
        <w:rPr>
          <w:rFonts w:eastAsia="Times New Roman"/>
        </w:rPr>
        <w:t>li mal</w:t>
      </w:r>
      <w:r w:rsidR="000B535C">
        <w:rPr>
          <w:rFonts w:eastAsia="Times New Roman"/>
        </w:rPr>
        <w:t xml:space="preserve">, </w:t>
      </w:r>
      <w:r w:rsidRPr="005E46ED">
        <w:rPr>
          <w:rFonts w:eastAsia="Times New Roman"/>
        </w:rPr>
        <w:t>a dampnement</w:t>
      </w:r>
      <w:r w:rsidR="000B535C">
        <w:rPr>
          <w:rStyle w:val="Appelnotedebasdep"/>
          <w:rFonts w:eastAsia="Times New Roman"/>
        </w:rPr>
        <w:footnoteReference w:id="2"/>
      </w:r>
      <w:r w:rsidR="000B535C">
        <w:rPr>
          <w:rFonts w:eastAsia="Times New Roman"/>
        </w:rPr>
        <w:t xml:space="preserve"> ! </w:t>
      </w:r>
      <w:r w:rsidR="003939A5">
        <w:rPr>
          <w:rFonts w:eastAsia="Times New Roman"/>
        </w:rPr>
        <w:t>»</w:t>
      </w:r>
      <w:r w:rsidR="005B4AA9">
        <w:rPr>
          <w:rFonts w:eastAsia="Times New Roman"/>
        </w:rPr>
        <w:t xml:space="preserve"> </w:t>
      </w:r>
      <w:r w:rsidR="005B4AA9">
        <w:rPr>
          <w:rFonts w:eastAsia="Times New Roman"/>
          <w:i/>
        </w:rPr>
        <w:t>f. 59 v° 2</w:t>
      </w: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V</w:t>
      </w:r>
    </w:p>
    <w:p w:rsidR="00F963AF" w:rsidRPr="005E46ED" w:rsidRDefault="005B4AA9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Lors seront li fauz cuer dampnei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lastRenderedPageBreak/>
        <w:t>Qui en cest siecle font semblant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Qu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il soient plain d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umilitei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Et si boen qu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il n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 faut noiant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Et il sont plain d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iniquitei</w:t>
      </w:r>
      <w:r w:rsidR="000B535C">
        <w:rPr>
          <w:rFonts w:eastAsia="Times New Roman"/>
        </w:rPr>
        <w:t xml:space="preserve"> ;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Mais le siecle ont si enchantei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om n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oze dire veritei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Ce c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on i voit apertement.</w:t>
      </w: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VI</w:t>
      </w:r>
    </w:p>
    <w:p w:rsidR="00F963AF" w:rsidRPr="005E46ED" w:rsidRDefault="005B4AA9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Clerc et prelat qui aünei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Ont 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avoir et 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or et 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argent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ont il de lor loiaul chatei</w:t>
      </w:r>
      <w:r w:rsidR="000B535C">
        <w:rPr>
          <w:rFonts w:eastAsia="Times New Roman"/>
        </w:rPr>
        <w:t xml:space="preserve"> ?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Lor peres en ot il avant</w:t>
      </w:r>
      <w:r w:rsidR="000B535C">
        <w:rPr>
          <w:rFonts w:eastAsia="Times New Roman"/>
        </w:rPr>
        <w:t xml:space="preserve"> ?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Et lors que il sont trespassei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avoir que il ont amassei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Et li ombres d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un viez fossei</w:t>
      </w:r>
      <w:r w:rsidR="000B535C">
        <w:rPr>
          <w:rStyle w:val="Appelnotedebasdep"/>
          <w:rFonts w:eastAsia="Times New Roman"/>
        </w:rPr>
        <w:footnoteReference w:id="3"/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Ces deus chozes ont un semblant.</w:t>
      </w: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VII</w:t>
      </w:r>
    </w:p>
    <w:p w:rsidR="00F963AF" w:rsidRPr="005E46ED" w:rsidRDefault="005B4AA9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Vasseur qui estes a l</w:t>
      </w:r>
      <w:r w:rsidR="000B535C">
        <w:rPr>
          <w:rFonts w:eastAsia="Times New Roman"/>
        </w:rPr>
        <w:t>’</w:t>
      </w:r>
      <w:r w:rsidR="00F963AF" w:rsidRPr="005E46ED">
        <w:rPr>
          <w:rFonts w:eastAsia="Times New Roman"/>
        </w:rPr>
        <w:t>ostei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Et vos</w:t>
      </w:r>
      <w:r w:rsidR="000B535C">
        <w:rPr>
          <w:rFonts w:eastAsia="Times New Roman"/>
        </w:rPr>
        <w:t xml:space="preserve">, </w:t>
      </w:r>
      <w:r w:rsidRPr="005E46ED">
        <w:rPr>
          <w:rFonts w:eastAsia="Times New Roman"/>
        </w:rPr>
        <w:t>li bacheleir errant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N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 xml:space="preserve">aiez pas tant le siecle </w:t>
      </w:r>
      <w:r w:rsidRPr="000B535C">
        <w:rPr>
          <w:rFonts w:eastAsia="Times New Roman"/>
        </w:rPr>
        <w:t>amei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Ne soiez pas si nonsachant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Que vos perdeiz la grant clartei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Des cielz</w:t>
      </w:r>
      <w:r w:rsidR="000B535C">
        <w:rPr>
          <w:rFonts w:eastAsia="Times New Roman"/>
        </w:rPr>
        <w:t xml:space="preserve">, </w:t>
      </w:r>
      <w:r w:rsidRPr="005E46ED">
        <w:rPr>
          <w:rFonts w:eastAsia="Times New Roman"/>
        </w:rPr>
        <w:t>qui est sans oscurtei.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Or varra hon vostre bontei</w:t>
      </w:r>
      <w:r w:rsidR="000B535C">
        <w:rPr>
          <w:rFonts w:eastAsia="Times New Roman"/>
        </w:rPr>
        <w:t xml:space="preserve"> :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Preneiz la croix</w:t>
      </w:r>
      <w:r w:rsidR="000B535C">
        <w:rPr>
          <w:rFonts w:eastAsia="Times New Roman"/>
        </w:rPr>
        <w:t xml:space="preserve">, </w:t>
      </w:r>
      <w:r w:rsidRPr="005E46ED">
        <w:rPr>
          <w:rFonts w:eastAsia="Times New Roman"/>
        </w:rPr>
        <w:t>Diex vos atant</w:t>
      </w:r>
      <w:r w:rsidR="000B535C">
        <w:rPr>
          <w:rFonts w:eastAsia="Times New Roman"/>
        </w:rPr>
        <w:t xml:space="preserve"> ! </w:t>
      </w:r>
    </w:p>
    <w:p w:rsidR="00F963AF" w:rsidRPr="005E46ED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VIII</w:t>
      </w:r>
    </w:p>
    <w:p w:rsidR="00F963AF" w:rsidRPr="005E46ED" w:rsidRDefault="005B4AA9" w:rsidP="005E46E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963AF" w:rsidRPr="005E46ED">
        <w:rPr>
          <w:rFonts w:eastAsia="Times New Roman"/>
        </w:rPr>
        <w:t>Cuens de Blois</w:t>
      </w:r>
      <w:r w:rsidR="000B535C">
        <w:rPr>
          <w:rFonts w:eastAsia="Times New Roman"/>
        </w:rPr>
        <w:t xml:space="preserve">, </w:t>
      </w:r>
      <w:r w:rsidR="00F963AF" w:rsidRPr="005E46ED">
        <w:rPr>
          <w:rFonts w:eastAsia="Times New Roman"/>
        </w:rPr>
        <w:t>bien aveiz errei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Par desai au tornoiement.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Dieux vos a le pooir prestei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Ne saveiz combien longuement.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Montreiz li se l</w:t>
      </w:r>
      <w:r w:rsidR="000B535C">
        <w:rPr>
          <w:rFonts w:eastAsia="Times New Roman"/>
        </w:rPr>
        <w:t>’</w:t>
      </w:r>
      <w:r w:rsidRPr="005E46ED">
        <w:rPr>
          <w:rFonts w:eastAsia="Times New Roman"/>
        </w:rPr>
        <w:t>en saveiz grei</w:t>
      </w:r>
      <w:r w:rsidR="000B535C">
        <w:rPr>
          <w:rFonts w:eastAsia="Times New Roman"/>
        </w:rPr>
        <w:t xml:space="preserve">, 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Car trop est plainz de nicetei</w:t>
      </w:r>
    </w:p>
    <w:p w:rsidR="00F963AF" w:rsidRPr="005E46ED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Qui pour un pou de vanitei</w:t>
      </w:r>
    </w:p>
    <w:p w:rsidR="00F963AF" w:rsidRDefault="00F963AF" w:rsidP="005E46ED">
      <w:pPr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Lairat la joie qui ne ment</w:t>
      </w:r>
      <w:r w:rsidR="000B535C">
        <w:rPr>
          <w:rStyle w:val="Appelnotedebasdep"/>
          <w:rFonts w:eastAsia="Times New Roman"/>
        </w:rPr>
        <w:footnoteReference w:id="4"/>
      </w:r>
      <w:r w:rsidRPr="005E46ED">
        <w:rPr>
          <w:rFonts w:eastAsia="Times New Roman"/>
        </w:rPr>
        <w:t>.</w:t>
      </w:r>
    </w:p>
    <w:p w:rsidR="00FA2137" w:rsidRPr="005E46ED" w:rsidRDefault="00FA2137" w:rsidP="00FA2137">
      <w:pPr>
        <w:suppressLineNumbers/>
        <w:spacing w:after="0"/>
        <w:ind w:firstLine="283"/>
        <w:rPr>
          <w:rFonts w:eastAsia="Times New Roman"/>
        </w:rPr>
      </w:pPr>
    </w:p>
    <w:p w:rsidR="00F963AF" w:rsidRDefault="00F963AF" w:rsidP="00FA2137">
      <w:pPr>
        <w:suppressLineNumbers/>
        <w:spacing w:after="0"/>
        <w:ind w:firstLine="283"/>
        <w:rPr>
          <w:rFonts w:eastAsia="Times New Roman"/>
        </w:rPr>
      </w:pPr>
      <w:r w:rsidRPr="005E46ED">
        <w:rPr>
          <w:rFonts w:eastAsia="Times New Roman"/>
        </w:rPr>
        <w:t>Explicit.</w:t>
      </w:r>
    </w:p>
    <w:p w:rsidR="00376C84" w:rsidRDefault="00376C84" w:rsidP="00FA2137">
      <w:pPr>
        <w:suppressLineNumbers/>
        <w:spacing w:after="0"/>
        <w:ind w:firstLine="283"/>
        <w:rPr>
          <w:rFonts w:eastAsia="Times New Roman"/>
        </w:rPr>
      </w:pPr>
    </w:p>
    <w:p w:rsidR="00376C84" w:rsidRDefault="00376C84" w:rsidP="00FA2137">
      <w:pPr>
        <w:suppressLineNumbers/>
        <w:spacing w:after="0"/>
        <w:ind w:firstLine="283"/>
        <w:rPr>
          <w:rFonts w:eastAsia="Times New Roman"/>
        </w:rPr>
      </w:pPr>
    </w:p>
    <w:p w:rsidR="00376C84" w:rsidRDefault="00376C84" w:rsidP="00376C84">
      <w:pPr>
        <w:suppressLineNumbers/>
        <w:spacing w:after="0"/>
        <w:ind w:firstLine="283"/>
        <w:rPr>
          <w:rFonts w:eastAsia="Times New Roman"/>
          <w:i/>
          <w:iCs/>
        </w:rPr>
      </w:pPr>
      <w:r w:rsidRPr="00376C84">
        <w:rPr>
          <w:rFonts w:eastAsia="Times New Roman"/>
          <w:i/>
          <w:iCs/>
        </w:rPr>
        <w:t xml:space="preserve">Manuscrit </w:t>
      </w:r>
      <w:r w:rsidRPr="00376C84">
        <w:rPr>
          <w:rFonts w:eastAsia="Times New Roman"/>
          <w:iCs/>
        </w:rPr>
        <w:t xml:space="preserve">: </w:t>
      </w:r>
      <w:r w:rsidRPr="00376C84">
        <w:rPr>
          <w:rFonts w:eastAsia="Times New Roman"/>
          <w:i/>
          <w:iCs/>
        </w:rPr>
        <w:t>C</w:t>
      </w:r>
      <w:r w:rsidRPr="00376C84">
        <w:rPr>
          <w:rFonts w:eastAsia="Times New Roman"/>
          <w:iCs/>
        </w:rPr>
        <w:t xml:space="preserve">, </w:t>
      </w:r>
      <w:r w:rsidRPr="00376C84">
        <w:rPr>
          <w:rFonts w:eastAsia="Times New Roman"/>
        </w:rPr>
        <w:t xml:space="preserve">f. 59 </w:t>
      </w:r>
      <w:r w:rsidRPr="00376C84">
        <w:rPr>
          <w:rFonts w:eastAsia="Times New Roman"/>
          <w:iCs/>
        </w:rPr>
        <w:t>v°.</w:t>
      </w:r>
      <w:r w:rsidRPr="00376C84">
        <w:rPr>
          <w:rFonts w:eastAsia="Times New Roman"/>
          <w:i/>
          <w:iCs/>
        </w:rPr>
        <w:t xml:space="preserve"> </w:t>
      </w:r>
    </w:p>
    <w:p w:rsidR="00376C84" w:rsidRPr="00376C84" w:rsidRDefault="00376C84" w:rsidP="00376C84">
      <w:pPr>
        <w:suppressLineNumbers/>
        <w:spacing w:after="0"/>
        <w:ind w:firstLine="283"/>
        <w:rPr>
          <w:rFonts w:eastAsia="Times New Roman"/>
          <w:iCs/>
        </w:rPr>
      </w:pPr>
    </w:p>
    <w:p w:rsidR="00376C84" w:rsidRPr="00376C84" w:rsidRDefault="00376C84" w:rsidP="00376C84">
      <w:pPr>
        <w:suppressLineNumbers/>
        <w:spacing w:after="0"/>
        <w:ind w:firstLine="283"/>
        <w:rPr>
          <w:rFonts w:eastAsia="Times New Roman"/>
          <w:i/>
          <w:iCs/>
        </w:rPr>
      </w:pPr>
      <w:r w:rsidRPr="00376C84">
        <w:rPr>
          <w:rFonts w:eastAsia="Times New Roman"/>
          <w:b/>
        </w:rPr>
        <w:lastRenderedPageBreak/>
        <w:t>18</w:t>
      </w:r>
      <w:r w:rsidRPr="00376C84">
        <w:rPr>
          <w:rFonts w:eastAsia="Times New Roman"/>
        </w:rPr>
        <w:t xml:space="preserve">. vostre - </w:t>
      </w:r>
      <w:r w:rsidRPr="00376C84">
        <w:rPr>
          <w:rFonts w:eastAsia="Times New Roman"/>
          <w:b/>
        </w:rPr>
        <w:t>22</w:t>
      </w:r>
      <w:r w:rsidRPr="00376C84">
        <w:rPr>
          <w:rFonts w:eastAsia="Times New Roman"/>
        </w:rPr>
        <w:t xml:space="preserve">. nos </w:t>
      </w:r>
      <w:r w:rsidRPr="00376C84">
        <w:rPr>
          <w:rFonts w:eastAsia="Times New Roman"/>
          <w:i/>
          <w:iCs/>
        </w:rPr>
        <w:t xml:space="preserve">mq. </w:t>
      </w:r>
    </w:p>
    <w:sectPr w:rsidR="00376C84" w:rsidRPr="00376C84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AE" w:rsidRDefault="006511AE" w:rsidP="00803247">
      <w:pPr>
        <w:spacing w:after="0" w:line="240" w:lineRule="auto"/>
      </w:pPr>
      <w:r>
        <w:separator/>
      </w:r>
    </w:p>
  </w:endnote>
  <w:endnote w:type="continuationSeparator" w:id="1">
    <w:p w:rsidR="006511AE" w:rsidRDefault="006511AE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AE" w:rsidRDefault="006511AE" w:rsidP="00803247">
      <w:pPr>
        <w:spacing w:after="0" w:line="240" w:lineRule="auto"/>
      </w:pPr>
      <w:r>
        <w:separator/>
      </w:r>
    </w:p>
  </w:footnote>
  <w:footnote w:type="continuationSeparator" w:id="1">
    <w:p w:rsidR="006511AE" w:rsidRDefault="006511AE" w:rsidP="00803247">
      <w:pPr>
        <w:spacing w:after="0" w:line="240" w:lineRule="auto"/>
      </w:pPr>
      <w:r>
        <w:continuationSeparator/>
      </w:r>
    </w:p>
  </w:footnote>
  <w:footnote w:id="2">
    <w:p w:rsidR="000B535C" w:rsidRPr="000B535C" w:rsidRDefault="000B535C" w:rsidP="000B535C">
      <w:pPr>
        <w:pStyle w:val="Notedebasdepage"/>
        <w:ind w:firstLine="284"/>
        <w:jc w:val="both"/>
        <w:rPr>
          <w:sz w:val="22"/>
        </w:rPr>
      </w:pPr>
      <w:r w:rsidRPr="000B535C">
        <w:rPr>
          <w:rStyle w:val="Appelnotedebasdep"/>
          <w:sz w:val="22"/>
        </w:rPr>
        <w:footnoteRef/>
      </w:r>
      <w:r w:rsidRPr="000B535C">
        <w:rPr>
          <w:sz w:val="22"/>
        </w:rPr>
        <w:t xml:space="preserve"> Cf. Matth. 25, 34 et 41. L’idée des v. 27-32 se retrouve dans la </w:t>
      </w:r>
      <w:r w:rsidRPr="000B535C">
        <w:rPr>
          <w:i/>
          <w:iCs/>
          <w:sz w:val="22"/>
        </w:rPr>
        <w:t xml:space="preserve">Nouvelle Complainte d’Outremer </w:t>
      </w:r>
      <w:r w:rsidRPr="000B535C">
        <w:rPr>
          <w:sz w:val="22"/>
        </w:rPr>
        <w:t>31-34.</w:t>
      </w:r>
    </w:p>
  </w:footnote>
  <w:footnote w:id="3">
    <w:p w:rsidR="000B535C" w:rsidRPr="000B535C" w:rsidRDefault="000B535C" w:rsidP="000B535C">
      <w:pPr>
        <w:pStyle w:val="Notedebasdepage"/>
        <w:ind w:firstLine="284"/>
        <w:jc w:val="both"/>
        <w:rPr>
          <w:sz w:val="22"/>
        </w:rPr>
      </w:pPr>
      <w:r w:rsidRPr="000B535C">
        <w:rPr>
          <w:rStyle w:val="Appelnotedebasdep"/>
          <w:sz w:val="22"/>
        </w:rPr>
        <w:footnoteRef/>
      </w:r>
      <w:r w:rsidRPr="000B535C">
        <w:rPr>
          <w:sz w:val="22"/>
        </w:rPr>
        <w:t xml:space="preserve"> Cf. Pol Jonas, « </w:t>
      </w:r>
      <w:r w:rsidRPr="000B535C">
        <w:rPr>
          <w:i/>
          <w:iCs/>
          <w:sz w:val="22"/>
        </w:rPr>
        <w:t xml:space="preserve">Li ombres d’un viez fossei </w:t>
      </w:r>
      <w:r w:rsidRPr="00F32E2B">
        <w:rPr>
          <w:iCs/>
          <w:sz w:val="22"/>
        </w:rPr>
        <w:t xml:space="preserve">: </w:t>
      </w:r>
      <w:r w:rsidRPr="000B535C">
        <w:rPr>
          <w:sz w:val="22"/>
        </w:rPr>
        <w:t xml:space="preserve">Rutebeuf, </w:t>
      </w:r>
      <w:r w:rsidRPr="000B535C">
        <w:rPr>
          <w:i/>
          <w:iCs/>
          <w:sz w:val="22"/>
        </w:rPr>
        <w:t xml:space="preserve">La chanson de Pouille </w:t>
      </w:r>
      <w:r w:rsidRPr="000B535C">
        <w:rPr>
          <w:iCs/>
          <w:sz w:val="22"/>
        </w:rPr>
        <w:t xml:space="preserve">(v. 47) », </w:t>
      </w:r>
      <w:r w:rsidRPr="000B535C">
        <w:rPr>
          <w:sz w:val="22"/>
        </w:rPr>
        <w:t xml:space="preserve">dans </w:t>
      </w:r>
      <w:r w:rsidRPr="000B535C">
        <w:rPr>
          <w:i/>
          <w:iCs/>
          <w:sz w:val="22"/>
        </w:rPr>
        <w:t xml:space="preserve">Romania </w:t>
      </w:r>
      <w:r w:rsidRPr="000B535C">
        <w:rPr>
          <w:sz w:val="22"/>
        </w:rPr>
        <w:t>92, 1971, p. 74-87.</w:t>
      </w:r>
    </w:p>
  </w:footnote>
  <w:footnote w:id="4">
    <w:p w:rsidR="000B535C" w:rsidRPr="000B535C" w:rsidRDefault="000B535C" w:rsidP="000B535C">
      <w:pPr>
        <w:pStyle w:val="Notedebasdepage"/>
        <w:ind w:firstLine="284"/>
        <w:jc w:val="both"/>
        <w:rPr>
          <w:sz w:val="22"/>
        </w:rPr>
      </w:pPr>
      <w:r w:rsidRPr="000B535C">
        <w:rPr>
          <w:rStyle w:val="Appelnotedebasdep"/>
          <w:sz w:val="22"/>
        </w:rPr>
        <w:footnoteRef/>
      </w:r>
      <w:r w:rsidRPr="000B535C">
        <w:rPr>
          <w:sz w:val="22"/>
        </w:rPr>
        <w:t xml:space="preserve"> F.-B. (II, 431) fait observer que Jean de Châtillon, comte de Blois, avait reçu d’Urbain IV, le 6 juillet 1264, la disposition pendant trois ans de certains revenus à condition qu’il prît la croix. On verrait ainsi dans l’apostrophe de Rutebeuf un effort pour l’entraîner dans la croisade de Sicile.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B535C"/>
    <w:rsid w:val="00143330"/>
    <w:rsid w:val="001C0477"/>
    <w:rsid w:val="001D5F5D"/>
    <w:rsid w:val="001E2223"/>
    <w:rsid w:val="001E7116"/>
    <w:rsid w:val="00214B31"/>
    <w:rsid w:val="0021567C"/>
    <w:rsid w:val="002208F1"/>
    <w:rsid w:val="002A12AA"/>
    <w:rsid w:val="002B7B23"/>
    <w:rsid w:val="002D6102"/>
    <w:rsid w:val="0032051E"/>
    <w:rsid w:val="00324D9A"/>
    <w:rsid w:val="00331F6A"/>
    <w:rsid w:val="00352850"/>
    <w:rsid w:val="00365F33"/>
    <w:rsid w:val="00376C84"/>
    <w:rsid w:val="0038253D"/>
    <w:rsid w:val="003939A5"/>
    <w:rsid w:val="003F427C"/>
    <w:rsid w:val="00443218"/>
    <w:rsid w:val="00473214"/>
    <w:rsid w:val="004A2FD6"/>
    <w:rsid w:val="004B71C2"/>
    <w:rsid w:val="0053039B"/>
    <w:rsid w:val="00546476"/>
    <w:rsid w:val="00566ECD"/>
    <w:rsid w:val="005747EE"/>
    <w:rsid w:val="005B250F"/>
    <w:rsid w:val="005B4568"/>
    <w:rsid w:val="005B4AA9"/>
    <w:rsid w:val="005C7534"/>
    <w:rsid w:val="005E46ED"/>
    <w:rsid w:val="005F0217"/>
    <w:rsid w:val="006511AE"/>
    <w:rsid w:val="006530F1"/>
    <w:rsid w:val="006803E9"/>
    <w:rsid w:val="006D5DE4"/>
    <w:rsid w:val="00713470"/>
    <w:rsid w:val="00762803"/>
    <w:rsid w:val="00787F21"/>
    <w:rsid w:val="007A6678"/>
    <w:rsid w:val="007B5E03"/>
    <w:rsid w:val="00801B33"/>
    <w:rsid w:val="00803247"/>
    <w:rsid w:val="00890E81"/>
    <w:rsid w:val="008B19FE"/>
    <w:rsid w:val="008B7553"/>
    <w:rsid w:val="008C4B7C"/>
    <w:rsid w:val="00904547"/>
    <w:rsid w:val="009064A4"/>
    <w:rsid w:val="00916F3D"/>
    <w:rsid w:val="00A0414B"/>
    <w:rsid w:val="00A04B4A"/>
    <w:rsid w:val="00A321CC"/>
    <w:rsid w:val="00A55EFF"/>
    <w:rsid w:val="00A57907"/>
    <w:rsid w:val="00A64737"/>
    <w:rsid w:val="00A97ED6"/>
    <w:rsid w:val="00AB3D59"/>
    <w:rsid w:val="00AC6E7A"/>
    <w:rsid w:val="00AF5A2B"/>
    <w:rsid w:val="00B1035C"/>
    <w:rsid w:val="00B31206"/>
    <w:rsid w:val="00B82287"/>
    <w:rsid w:val="00BE70B8"/>
    <w:rsid w:val="00BF68AF"/>
    <w:rsid w:val="00C41170"/>
    <w:rsid w:val="00C65891"/>
    <w:rsid w:val="00CB29F7"/>
    <w:rsid w:val="00CC1F34"/>
    <w:rsid w:val="00CD4720"/>
    <w:rsid w:val="00CF403E"/>
    <w:rsid w:val="00D10091"/>
    <w:rsid w:val="00D63106"/>
    <w:rsid w:val="00D978C4"/>
    <w:rsid w:val="00DD4CBB"/>
    <w:rsid w:val="00E46BB1"/>
    <w:rsid w:val="00E63A32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32E2B"/>
    <w:rsid w:val="00F33E25"/>
    <w:rsid w:val="00F41CF3"/>
    <w:rsid w:val="00F963AF"/>
    <w:rsid w:val="00FA2137"/>
    <w:rsid w:val="00FC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61</cp:revision>
  <dcterms:created xsi:type="dcterms:W3CDTF">2010-03-14T14:48:00Z</dcterms:created>
  <dcterms:modified xsi:type="dcterms:W3CDTF">2010-07-22T13:48:00Z</dcterms:modified>
</cp:coreProperties>
</file>