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19" w:rsidRDefault="00FB5819" w:rsidP="00FB581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FB5819" w:rsidRDefault="00FB5819" w:rsidP="00FB581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376-378.</w:t>
      </w:r>
    </w:p>
    <w:p w:rsidR="00832DD9" w:rsidRPr="00FB5819" w:rsidRDefault="00AA218B" w:rsidP="00FB5819">
      <w:pPr>
        <w:suppressLineNumbers/>
        <w:spacing w:after="0"/>
        <w:rPr>
          <w:rFonts w:eastAsia="Times New Roman"/>
          <w:b/>
          <w:sz w:val="32"/>
        </w:rPr>
      </w:pPr>
      <w:r w:rsidRPr="00FB5819">
        <w:rPr>
          <w:rFonts w:eastAsia="Times New Roman"/>
          <w:b/>
          <w:iCs/>
          <w:sz w:val="32"/>
        </w:rPr>
        <w:t>CI ENCOUMENCE LI DIZ DE L</w:t>
      </w:r>
      <w:r w:rsidR="00911EC2" w:rsidRPr="00FB5819">
        <w:rPr>
          <w:rFonts w:eastAsia="Times New Roman"/>
          <w:b/>
          <w:iCs/>
          <w:sz w:val="32"/>
        </w:rPr>
        <w:t>’</w:t>
      </w:r>
      <w:r w:rsidRPr="00FB5819">
        <w:rPr>
          <w:rFonts w:eastAsia="Times New Roman"/>
          <w:b/>
          <w:iCs/>
          <w:sz w:val="32"/>
        </w:rPr>
        <w:t>UNIVERSITEI DE PARIS</w:t>
      </w:r>
      <w:r w:rsidRPr="00FB5819">
        <w:rPr>
          <w:rFonts w:eastAsia="Times New Roman"/>
          <w:b/>
          <w:sz w:val="32"/>
        </w:rPr>
        <w:t xml:space="preserve"> </w:t>
      </w:r>
    </w:p>
    <w:p w:rsidR="00AA218B" w:rsidRPr="008B0227" w:rsidRDefault="00AA218B" w:rsidP="00AA218B">
      <w:pPr>
        <w:suppressLineNumbers/>
        <w:spacing w:after="0"/>
        <w:ind w:firstLine="283"/>
        <w:rPr>
          <w:rFonts w:eastAsia="Times New Roman"/>
        </w:rPr>
      </w:pPr>
    </w:p>
    <w:p w:rsidR="00832DD9" w:rsidRPr="00AA218B" w:rsidRDefault="00832DD9" w:rsidP="008B0227">
      <w:pPr>
        <w:spacing w:after="0"/>
        <w:ind w:firstLine="283"/>
        <w:rPr>
          <w:rFonts w:eastAsia="Times New Roman"/>
          <w:i/>
        </w:rPr>
      </w:pPr>
      <w:r w:rsidRPr="008B0227">
        <w:rPr>
          <w:rFonts w:eastAsia="Times New Roman"/>
        </w:rPr>
        <w:t>Rimeir me couvient d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un contens</w:t>
      </w:r>
      <w:r w:rsidR="00AA218B">
        <w:rPr>
          <w:rFonts w:eastAsia="Times New Roman"/>
        </w:rPr>
        <w:t xml:space="preserve"> </w:t>
      </w:r>
      <w:r w:rsidR="00AA218B">
        <w:rPr>
          <w:rFonts w:eastAsia="Times New Roman"/>
          <w:i/>
        </w:rPr>
        <w:t>f. 82 v° 2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Ou l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on a mainz deniers contens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Despendu et despendera</w:t>
      </w:r>
      <w:r w:rsidR="00911EC2">
        <w:rPr>
          <w:rFonts w:eastAsia="Times New Roman"/>
        </w:rPr>
        <w:t xml:space="preserve"> :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Ja siecles n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en amendera.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Li clerc de Paris la citei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(Je di de l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Universitei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Noumeement li Arcien</w:t>
      </w:r>
      <w:r w:rsidR="00911EC2">
        <w:rPr>
          <w:rStyle w:val="Appelnotedebasdep"/>
          <w:rFonts w:eastAsia="Times New Roman"/>
        </w:rPr>
        <w:footnoteReference w:id="2"/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Non pas li preudome ancien)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On empris .I. contans encemble</w:t>
      </w:r>
      <w:r w:rsidR="00911EC2">
        <w:rPr>
          <w:rFonts w:eastAsia="Times New Roman"/>
        </w:rPr>
        <w:t xml:space="preserve"> :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Ja biens n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en vanrra</w:t>
      </w:r>
      <w:r w:rsidR="00911EC2">
        <w:rPr>
          <w:rFonts w:eastAsia="Times New Roman"/>
        </w:rPr>
        <w:t xml:space="preserve">, </w:t>
      </w:r>
      <w:r w:rsidRPr="008B0227">
        <w:rPr>
          <w:rFonts w:eastAsia="Times New Roman"/>
        </w:rPr>
        <w:t>ce me cemble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Ainz en vanrra mauz et anuiz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Et vient ja de jors et de nuiz.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Est or ce bien choze faisant</w:t>
      </w:r>
      <w:r w:rsidR="00911EC2">
        <w:rPr>
          <w:rFonts w:eastAsia="Times New Roman"/>
        </w:rPr>
        <w:t xml:space="preserve"> ?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Li filz d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un povre païsant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Vanrra a Paris por apanre</w:t>
      </w:r>
      <w:r w:rsidR="00911EC2">
        <w:rPr>
          <w:rFonts w:eastAsia="Times New Roman"/>
        </w:rPr>
        <w:t xml:space="preserve"> ;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Quanque ces peres porra panrre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En un arpant ou .II. de terre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Por pris et por honeur conquerre</w:t>
      </w:r>
      <w:r w:rsidR="00911EC2">
        <w:rPr>
          <w:rStyle w:val="Appelnotedebasdep"/>
          <w:rFonts w:eastAsia="Times New Roman"/>
        </w:rPr>
        <w:footnoteReference w:id="3"/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Baillera trestout a son fil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Et il en remaint a escil.</w:t>
      </w:r>
    </w:p>
    <w:p w:rsidR="00832DD9" w:rsidRPr="008B0227" w:rsidRDefault="00AA218B" w:rsidP="008B0227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32DD9" w:rsidRPr="008B0227">
        <w:rPr>
          <w:rFonts w:eastAsia="Times New Roman"/>
        </w:rPr>
        <w:t>Quant il est a Paris venuz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Por faire a quoi il est tenuz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Et por mener honeste vie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Si bestorne la prophecie</w:t>
      </w:r>
      <w:r w:rsidR="00911EC2">
        <w:rPr>
          <w:rStyle w:val="Appelnotedebasdep"/>
          <w:rFonts w:eastAsia="Times New Roman"/>
        </w:rPr>
        <w:footnoteReference w:id="4"/>
      </w:r>
      <w:r w:rsidR="00911EC2">
        <w:rPr>
          <w:rFonts w:eastAsia="Times New Roman"/>
        </w:rPr>
        <w:t xml:space="preserve"> :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Gaaig de soc et d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areüre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Nos convertit en armeüre.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Par chacune rue regarde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Ou voie la bele musarde</w:t>
      </w:r>
      <w:r w:rsidR="00911EC2">
        <w:rPr>
          <w:rFonts w:eastAsia="Times New Roman"/>
        </w:rPr>
        <w:t xml:space="preserve"> ;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Partout regarde</w:t>
      </w:r>
      <w:r w:rsidR="00911EC2">
        <w:rPr>
          <w:rFonts w:eastAsia="Times New Roman"/>
        </w:rPr>
        <w:t xml:space="preserve">, </w:t>
      </w:r>
      <w:r w:rsidRPr="008B0227">
        <w:rPr>
          <w:rFonts w:eastAsia="Times New Roman"/>
        </w:rPr>
        <w:t>partout muze</w:t>
      </w:r>
      <w:r w:rsidR="00911EC2">
        <w:rPr>
          <w:rFonts w:eastAsia="Times New Roman"/>
        </w:rPr>
        <w:t xml:space="preserve"> ;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Ces argenz faut</w:t>
      </w:r>
      <w:r w:rsidR="00911EC2">
        <w:rPr>
          <w:rFonts w:eastAsia="Times New Roman"/>
        </w:rPr>
        <w:t xml:space="preserve">, </w:t>
      </w:r>
      <w:r w:rsidRPr="008B0227">
        <w:rPr>
          <w:rFonts w:eastAsia="Times New Roman"/>
        </w:rPr>
        <w:t>sa robe uze</w:t>
      </w:r>
      <w:r w:rsidR="00911EC2">
        <w:rPr>
          <w:rFonts w:eastAsia="Times New Roman"/>
        </w:rPr>
        <w:t xml:space="preserve"> : </w:t>
      </w:r>
    </w:p>
    <w:p w:rsidR="00832DD9" w:rsidRPr="00911EC2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Or est tout au recoumancier.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Ne fait or boen ci semancier.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En Quaresme</w:t>
      </w:r>
      <w:r w:rsidR="00911EC2">
        <w:rPr>
          <w:rFonts w:eastAsia="Times New Roman"/>
        </w:rPr>
        <w:t xml:space="preserve">, </w:t>
      </w:r>
      <w:r w:rsidRPr="008B0227">
        <w:rPr>
          <w:rFonts w:eastAsia="Times New Roman"/>
        </w:rPr>
        <w:t>que hon doit faire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Choze qui a Dieu doie plaire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En leu de haires haubers vestent</w:t>
      </w:r>
    </w:p>
    <w:p w:rsidR="00832DD9" w:rsidRPr="00AA218B" w:rsidRDefault="00832DD9" w:rsidP="008B0227">
      <w:pPr>
        <w:spacing w:after="0"/>
        <w:ind w:firstLine="283"/>
        <w:rPr>
          <w:rFonts w:eastAsia="Times New Roman"/>
          <w:i/>
        </w:rPr>
      </w:pPr>
      <w:r w:rsidRPr="008B0227">
        <w:rPr>
          <w:rFonts w:eastAsia="Times New Roman"/>
        </w:rPr>
        <w:lastRenderedPageBreak/>
        <w:t>Et boivent tant que il s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entestent</w:t>
      </w:r>
      <w:r w:rsidR="00911EC2">
        <w:rPr>
          <w:rFonts w:eastAsia="Times New Roman"/>
        </w:rPr>
        <w:t xml:space="preserve"> ; </w:t>
      </w:r>
      <w:r w:rsidR="00AA218B">
        <w:rPr>
          <w:rFonts w:eastAsia="Times New Roman"/>
          <w:i/>
        </w:rPr>
        <w:t>f. 83 r° 1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Si font bien li troi ou li quatre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Quatre cens escoliers combatre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Et cesseir l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Universitei</w:t>
      </w:r>
      <w:r w:rsidR="00911EC2">
        <w:rPr>
          <w:rFonts w:eastAsia="Times New Roman"/>
        </w:rPr>
        <w:t xml:space="preserve"> :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N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a ci trop grant aversitei</w:t>
      </w:r>
      <w:r w:rsidR="00911EC2">
        <w:rPr>
          <w:rFonts w:eastAsia="Times New Roman"/>
        </w:rPr>
        <w:t xml:space="preserve"> ?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Diex</w:t>
      </w:r>
      <w:r w:rsidR="00911EC2">
        <w:rPr>
          <w:rFonts w:eastAsia="Times New Roman"/>
        </w:rPr>
        <w:t xml:space="preserve"> ! </w:t>
      </w:r>
      <w:r w:rsidRPr="008B0227">
        <w:rPr>
          <w:rFonts w:eastAsia="Times New Roman"/>
        </w:rPr>
        <w:t>ja n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est il si bone vie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Qui de bien faire auroit envie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Com ele est de droit escolier</w:t>
      </w:r>
      <w:r w:rsidR="00911EC2">
        <w:rPr>
          <w:rFonts w:eastAsia="Times New Roman"/>
        </w:rPr>
        <w:t xml:space="preserve"> !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Il ont plus poinne que colier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Por que il wellent bien aprendre</w:t>
      </w:r>
      <w:r w:rsidR="00911EC2">
        <w:rPr>
          <w:rFonts w:eastAsia="Times New Roman"/>
        </w:rPr>
        <w:t xml:space="preserve"> ;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Il ne puent pas bien entendre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A seoir aseiz a la table</w:t>
      </w:r>
      <w:r w:rsidR="00911EC2">
        <w:rPr>
          <w:rFonts w:eastAsia="Times New Roman"/>
        </w:rPr>
        <w:t xml:space="preserve"> :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Lor vie est ausi bien metable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Com de nule religion</w:t>
      </w:r>
      <w:r w:rsidR="00911EC2">
        <w:rPr>
          <w:rStyle w:val="Appelnotedebasdep"/>
          <w:rFonts w:eastAsia="Times New Roman"/>
        </w:rPr>
        <w:footnoteReference w:id="5"/>
      </w:r>
      <w:r w:rsidRPr="008B0227">
        <w:rPr>
          <w:rFonts w:eastAsia="Times New Roman"/>
        </w:rPr>
        <w:t>.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Por quoi lait hon sa region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Et va en estrange païs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Et puis si devient foulz naïz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Quant il i doit aprendre sens</w:t>
      </w:r>
      <w:r w:rsidR="00911EC2">
        <w:rPr>
          <w:rFonts w:eastAsia="Times New Roman"/>
        </w:rPr>
        <w:t xml:space="preserve">, 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Si pert son avoir et son tens</w:t>
      </w:r>
    </w:p>
    <w:p w:rsidR="00832DD9" w:rsidRPr="008B0227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Et c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en fait a ces amis honte</w:t>
      </w:r>
      <w:r w:rsidR="00911EC2">
        <w:rPr>
          <w:rFonts w:eastAsia="Times New Roman"/>
        </w:rPr>
        <w:t xml:space="preserve"> ? </w:t>
      </w:r>
    </w:p>
    <w:p w:rsidR="00832DD9" w:rsidRDefault="00832DD9" w:rsidP="008B0227">
      <w:pPr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Mais il ne seivent qu</w:t>
      </w:r>
      <w:r w:rsidR="00911EC2">
        <w:rPr>
          <w:rFonts w:eastAsia="Times New Roman"/>
        </w:rPr>
        <w:t>’</w:t>
      </w:r>
      <w:r w:rsidRPr="008B0227">
        <w:rPr>
          <w:rFonts w:eastAsia="Times New Roman"/>
        </w:rPr>
        <w:t>oneurs monte.</w:t>
      </w:r>
    </w:p>
    <w:p w:rsidR="00AA218B" w:rsidRPr="008B0227" w:rsidRDefault="00AA218B" w:rsidP="00AA218B">
      <w:pPr>
        <w:suppressLineNumbers/>
        <w:spacing w:after="0"/>
        <w:ind w:firstLine="283"/>
        <w:rPr>
          <w:rFonts w:eastAsia="Times New Roman"/>
        </w:rPr>
      </w:pPr>
    </w:p>
    <w:p w:rsidR="00832DD9" w:rsidRDefault="00832DD9" w:rsidP="00AA218B">
      <w:pPr>
        <w:suppressLineNumbers/>
        <w:spacing w:after="0"/>
        <w:ind w:firstLine="283"/>
        <w:rPr>
          <w:rFonts w:eastAsia="Times New Roman"/>
        </w:rPr>
      </w:pPr>
      <w:r w:rsidRPr="008B0227">
        <w:rPr>
          <w:rFonts w:eastAsia="Times New Roman"/>
        </w:rPr>
        <w:t>Explicit.</w:t>
      </w:r>
    </w:p>
    <w:p w:rsidR="008B5022" w:rsidRDefault="008B5022" w:rsidP="00AA218B">
      <w:pPr>
        <w:suppressLineNumbers/>
        <w:spacing w:after="0"/>
        <w:ind w:firstLine="283"/>
        <w:rPr>
          <w:rFonts w:eastAsia="Times New Roman"/>
        </w:rPr>
      </w:pPr>
    </w:p>
    <w:p w:rsidR="008B5022" w:rsidRDefault="008B5022" w:rsidP="00AA218B">
      <w:pPr>
        <w:suppressLineNumbers/>
        <w:spacing w:after="0"/>
        <w:ind w:firstLine="283"/>
        <w:rPr>
          <w:rFonts w:eastAsia="Times New Roman"/>
        </w:rPr>
      </w:pPr>
    </w:p>
    <w:p w:rsidR="008B5022" w:rsidRPr="008B5022" w:rsidRDefault="008B5022" w:rsidP="008B5022">
      <w:pPr>
        <w:suppressLineNumbers/>
        <w:spacing w:after="0"/>
        <w:ind w:firstLine="283"/>
        <w:rPr>
          <w:rFonts w:eastAsia="Times New Roman"/>
        </w:rPr>
      </w:pPr>
      <w:r w:rsidRPr="008B5022">
        <w:rPr>
          <w:rFonts w:eastAsia="Times New Roman"/>
          <w:i/>
          <w:iCs/>
        </w:rPr>
        <w:t xml:space="preserve">Manuscrit </w:t>
      </w:r>
      <w:r w:rsidRPr="008B5022">
        <w:rPr>
          <w:rFonts w:eastAsia="Times New Roman"/>
          <w:iCs/>
        </w:rPr>
        <w:t xml:space="preserve">: </w:t>
      </w:r>
      <w:r w:rsidRPr="008B5022">
        <w:rPr>
          <w:rFonts w:eastAsia="Times New Roman"/>
          <w:i/>
          <w:iCs/>
        </w:rPr>
        <w:t>C</w:t>
      </w:r>
      <w:r w:rsidRPr="008B5022">
        <w:rPr>
          <w:rFonts w:eastAsia="Times New Roman"/>
          <w:iCs/>
        </w:rPr>
        <w:t xml:space="preserve">, </w:t>
      </w:r>
      <w:r w:rsidRPr="008B5022">
        <w:rPr>
          <w:rFonts w:eastAsia="Times New Roman"/>
        </w:rPr>
        <w:t>f. 82 v°.</w:t>
      </w:r>
    </w:p>
    <w:p w:rsidR="008B5022" w:rsidRPr="008B5022" w:rsidRDefault="008B5022" w:rsidP="008B5022">
      <w:pPr>
        <w:suppressLineNumbers/>
        <w:spacing w:after="0"/>
        <w:ind w:firstLine="283"/>
        <w:rPr>
          <w:rFonts w:eastAsia="Times New Roman"/>
        </w:rPr>
      </w:pPr>
    </w:p>
    <w:p w:rsidR="008B5022" w:rsidRPr="008B5022" w:rsidRDefault="008B5022" w:rsidP="008B5022">
      <w:pPr>
        <w:suppressLineNumbers/>
        <w:spacing w:after="0"/>
        <w:ind w:firstLine="283"/>
        <w:rPr>
          <w:rFonts w:eastAsia="Times New Roman"/>
        </w:rPr>
      </w:pPr>
      <w:r w:rsidRPr="008B5022">
        <w:rPr>
          <w:rFonts w:eastAsia="Times New Roman"/>
          <w:b/>
        </w:rPr>
        <w:t>1</w:t>
      </w:r>
      <w:r w:rsidRPr="008B5022">
        <w:rPr>
          <w:rFonts w:eastAsia="Times New Roman"/>
        </w:rPr>
        <w:t xml:space="preserve">. c. doou c. - </w:t>
      </w:r>
      <w:r w:rsidRPr="008B5022">
        <w:rPr>
          <w:rFonts w:eastAsia="Times New Roman"/>
          <w:b/>
        </w:rPr>
        <w:t>2</w:t>
      </w:r>
      <w:r w:rsidRPr="008B5022">
        <w:rPr>
          <w:rFonts w:eastAsia="Times New Roman"/>
        </w:rPr>
        <w:t xml:space="preserve">. diu’s c. - </w:t>
      </w:r>
      <w:r w:rsidRPr="008B5022">
        <w:rPr>
          <w:rFonts w:eastAsia="Times New Roman"/>
          <w:b/>
        </w:rPr>
        <w:t>8</w:t>
      </w:r>
      <w:r w:rsidRPr="008B5022">
        <w:rPr>
          <w:rFonts w:eastAsia="Times New Roman"/>
        </w:rPr>
        <w:t>. preudoms</w:t>
      </w:r>
    </w:p>
    <w:sectPr w:rsidR="008B5022" w:rsidRPr="008B5022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16" w:rsidRDefault="000C3B16" w:rsidP="00803247">
      <w:pPr>
        <w:spacing w:after="0" w:line="240" w:lineRule="auto"/>
      </w:pPr>
      <w:r>
        <w:separator/>
      </w:r>
    </w:p>
  </w:endnote>
  <w:endnote w:type="continuationSeparator" w:id="1">
    <w:p w:rsidR="000C3B16" w:rsidRDefault="000C3B1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16" w:rsidRDefault="000C3B16" w:rsidP="00803247">
      <w:pPr>
        <w:spacing w:after="0" w:line="240" w:lineRule="auto"/>
      </w:pPr>
      <w:r>
        <w:separator/>
      </w:r>
    </w:p>
  </w:footnote>
  <w:footnote w:type="continuationSeparator" w:id="1">
    <w:p w:rsidR="000C3B16" w:rsidRDefault="000C3B16" w:rsidP="00803247">
      <w:pPr>
        <w:spacing w:after="0" w:line="240" w:lineRule="auto"/>
      </w:pPr>
      <w:r>
        <w:continuationSeparator/>
      </w:r>
    </w:p>
  </w:footnote>
  <w:footnote w:id="2">
    <w:p w:rsidR="00911EC2" w:rsidRPr="00911EC2" w:rsidRDefault="00911EC2" w:rsidP="00911EC2">
      <w:pPr>
        <w:pStyle w:val="Notedebasdepage"/>
        <w:ind w:firstLine="284"/>
        <w:jc w:val="both"/>
        <w:rPr>
          <w:sz w:val="22"/>
        </w:rPr>
      </w:pPr>
      <w:r w:rsidRPr="00911EC2">
        <w:rPr>
          <w:rStyle w:val="Appelnotedebasdep"/>
          <w:sz w:val="22"/>
        </w:rPr>
        <w:footnoteRef/>
      </w:r>
      <w:r w:rsidRPr="00911EC2">
        <w:rPr>
          <w:sz w:val="22"/>
        </w:rPr>
        <w:t xml:space="preserve"> La Faculté des Arts était toujours plus turbulente que les autres, comme on l’a vu à propos du conflit entre les séculiers et les Mendiants.</w:t>
      </w:r>
    </w:p>
  </w:footnote>
  <w:footnote w:id="3">
    <w:p w:rsidR="00911EC2" w:rsidRPr="00911EC2" w:rsidRDefault="00911EC2" w:rsidP="00911EC2">
      <w:pPr>
        <w:pStyle w:val="Notedebasdepage"/>
        <w:ind w:firstLine="284"/>
        <w:jc w:val="both"/>
        <w:rPr>
          <w:sz w:val="22"/>
        </w:rPr>
      </w:pPr>
      <w:r w:rsidRPr="00911EC2">
        <w:rPr>
          <w:rStyle w:val="Appelnotedebasdep"/>
          <w:sz w:val="22"/>
        </w:rPr>
        <w:footnoteRef/>
      </w:r>
      <w:r w:rsidRPr="00911EC2">
        <w:rPr>
          <w:sz w:val="22"/>
        </w:rPr>
        <w:t xml:space="preserve"> Même vers dans </w:t>
      </w:r>
      <w:r w:rsidRPr="00911EC2">
        <w:rPr>
          <w:i/>
          <w:iCs/>
          <w:sz w:val="22"/>
        </w:rPr>
        <w:t xml:space="preserve">Plaies du Monde </w:t>
      </w:r>
      <w:r w:rsidRPr="00911EC2">
        <w:rPr>
          <w:sz w:val="22"/>
        </w:rPr>
        <w:t>92.</w:t>
      </w:r>
    </w:p>
  </w:footnote>
  <w:footnote w:id="4">
    <w:p w:rsidR="00911EC2" w:rsidRPr="00911EC2" w:rsidRDefault="00911EC2" w:rsidP="00911EC2">
      <w:pPr>
        <w:pStyle w:val="Notedebasdepage"/>
        <w:ind w:firstLine="284"/>
        <w:jc w:val="both"/>
        <w:rPr>
          <w:sz w:val="22"/>
        </w:rPr>
      </w:pPr>
      <w:r w:rsidRPr="00911EC2">
        <w:rPr>
          <w:rStyle w:val="Appelnotedebasdep"/>
          <w:sz w:val="22"/>
        </w:rPr>
        <w:footnoteRef/>
      </w:r>
      <w:r w:rsidRPr="00911EC2">
        <w:rPr>
          <w:sz w:val="22"/>
        </w:rPr>
        <w:t xml:space="preserve"> Cf. Isaïe 2, 4 : </w:t>
      </w:r>
      <w:r w:rsidRPr="00911EC2">
        <w:rPr>
          <w:i/>
          <w:iCs/>
          <w:sz w:val="22"/>
        </w:rPr>
        <w:t xml:space="preserve">Et conflabunt gladios suos in vomere et lanceas suas in falces </w:t>
      </w:r>
      <w:r w:rsidRPr="00911EC2">
        <w:rPr>
          <w:sz w:val="22"/>
        </w:rPr>
        <w:t>(« Avec leurs épées ils forgeront des socs, avec leurs lances des faux »).</w:t>
      </w:r>
    </w:p>
  </w:footnote>
  <w:footnote w:id="5">
    <w:p w:rsidR="00911EC2" w:rsidRPr="00911EC2" w:rsidRDefault="00911EC2" w:rsidP="00911EC2">
      <w:pPr>
        <w:pStyle w:val="Notedebasdepage"/>
        <w:ind w:firstLine="284"/>
        <w:jc w:val="both"/>
        <w:rPr>
          <w:sz w:val="22"/>
        </w:rPr>
      </w:pPr>
      <w:r w:rsidRPr="00911EC2">
        <w:rPr>
          <w:rStyle w:val="Appelnotedebasdep"/>
          <w:sz w:val="22"/>
        </w:rPr>
        <w:footnoteRef/>
      </w:r>
      <w:r w:rsidRPr="00911EC2">
        <w:rPr>
          <w:sz w:val="22"/>
        </w:rPr>
        <w:t xml:space="preserve"> Cf. </w:t>
      </w:r>
      <w:r w:rsidRPr="00911EC2">
        <w:rPr>
          <w:i/>
          <w:iCs/>
          <w:sz w:val="22"/>
        </w:rPr>
        <w:t xml:space="preserve">Plaies du Monde </w:t>
      </w:r>
      <w:r w:rsidRPr="00911EC2">
        <w:rPr>
          <w:sz w:val="22"/>
        </w:rPr>
        <w:t>89-104.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0C3B16"/>
    <w:rsid w:val="000D1CF8"/>
    <w:rsid w:val="00143330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32051E"/>
    <w:rsid w:val="00324D9A"/>
    <w:rsid w:val="00331F6A"/>
    <w:rsid w:val="00352850"/>
    <w:rsid w:val="0038253D"/>
    <w:rsid w:val="003F427C"/>
    <w:rsid w:val="00443218"/>
    <w:rsid w:val="00473214"/>
    <w:rsid w:val="004A2FD6"/>
    <w:rsid w:val="004B71C2"/>
    <w:rsid w:val="0053039B"/>
    <w:rsid w:val="00546476"/>
    <w:rsid w:val="00566ECD"/>
    <w:rsid w:val="005747EE"/>
    <w:rsid w:val="005B250F"/>
    <w:rsid w:val="005C7534"/>
    <w:rsid w:val="005F0217"/>
    <w:rsid w:val="006530F1"/>
    <w:rsid w:val="006752F0"/>
    <w:rsid w:val="006D5DE4"/>
    <w:rsid w:val="00762803"/>
    <w:rsid w:val="00787F21"/>
    <w:rsid w:val="007B5E03"/>
    <w:rsid w:val="007C63CB"/>
    <w:rsid w:val="00801B33"/>
    <w:rsid w:val="00803247"/>
    <w:rsid w:val="00832DD9"/>
    <w:rsid w:val="00890E81"/>
    <w:rsid w:val="008B0227"/>
    <w:rsid w:val="008B19FE"/>
    <w:rsid w:val="008B5022"/>
    <w:rsid w:val="008B7553"/>
    <w:rsid w:val="008C4B7C"/>
    <w:rsid w:val="00904547"/>
    <w:rsid w:val="009064A4"/>
    <w:rsid w:val="00911EC2"/>
    <w:rsid w:val="00925FC2"/>
    <w:rsid w:val="00935FC1"/>
    <w:rsid w:val="00954E6E"/>
    <w:rsid w:val="00A0414B"/>
    <w:rsid w:val="00A04B4A"/>
    <w:rsid w:val="00A321CC"/>
    <w:rsid w:val="00A57907"/>
    <w:rsid w:val="00A97ED6"/>
    <w:rsid w:val="00AA218B"/>
    <w:rsid w:val="00AB3D59"/>
    <w:rsid w:val="00AC6E7A"/>
    <w:rsid w:val="00AF5A2B"/>
    <w:rsid w:val="00B1035C"/>
    <w:rsid w:val="00B2132E"/>
    <w:rsid w:val="00B31206"/>
    <w:rsid w:val="00B82287"/>
    <w:rsid w:val="00BF68AF"/>
    <w:rsid w:val="00C3138A"/>
    <w:rsid w:val="00C41170"/>
    <w:rsid w:val="00C65891"/>
    <w:rsid w:val="00C731B6"/>
    <w:rsid w:val="00CB29F7"/>
    <w:rsid w:val="00CC1F34"/>
    <w:rsid w:val="00CD4720"/>
    <w:rsid w:val="00CF403E"/>
    <w:rsid w:val="00D10091"/>
    <w:rsid w:val="00D63106"/>
    <w:rsid w:val="00D978C4"/>
    <w:rsid w:val="00DD4CBB"/>
    <w:rsid w:val="00E12896"/>
    <w:rsid w:val="00E46BB1"/>
    <w:rsid w:val="00E65E98"/>
    <w:rsid w:val="00E74456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  <w:rsid w:val="00FB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58</cp:revision>
  <dcterms:created xsi:type="dcterms:W3CDTF">2010-03-14T14:48:00Z</dcterms:created>
  <dcterms:modified xsi:type="dcterms:W3CDTF">2010-07-22T13:50:00Z</dcterms:modified>
</cp:coreProperties>
</file>